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753569" w:rsidRPr="00643C88" w:rsidRDefault="00FC438A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Priložne oznake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B70042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870D0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  <w:r w:rsidR="00857876">
              <w:rPr>
                <w:color w:val="000000" w:themeColor="text1"/>
              </w:rPr>
              <w:t>, A3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A6762A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82230">
              <w:rPr>
                <w:rFonts w:asciiTheme="minorHAnsi" w:hAnsiTheme="minorHAnsi" w:cstheme="minorHAnsi"/>
                <w:sz w:val="22"/>
                <w:szCs w:val="22"/>
              </w:rPr>
              <w:t>sastaviti rečenice u kojima upotrebljava mjesni, vremenski i načinski prilog</w:t>
            </w:r>
          </w:p>
          <w:p w:rsidR="00282230" w:rsidRDefault="00282230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istraživati o priložnim oznakama (PO mjesta, PO vremena, PO načina, PO uzroka)</w:t>
            </w:r>
          </w:p>
          <w:p w:rsidR="00282230" w:rsidRDefault="00282230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50577">
              <w:rPr>
                <w:rFonts w:asciiTheme="minorHAnsi" w:hAnsiTheme="minorHAnsi" w:cstheme="minorHAnsi"/>
                <w:sz w:val="22"/>
                <w:szCs w:val="22"/>
              </w:rPr>
              <w:t>izlagati o priložnim oznakama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prepoznati priložne oznake na tekstu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odrediti vrstu priložne oznake 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razlikovati PO mjesta koje izriču mjesto, cilj/put i odredište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sastaviti prijedlog putovanja upotrebljavajući zadane PO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izraditi konceptualnu mapu </w:t>
            </w:r>
          </w:p>
          <w:p w:rsidR="00450577" w:rsidRDefault="00450577" w:rsidP="00282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sastaviti sažetak</w:t>
            </w:r>
          </w:p>
          <w:p w:rsidR="00282230" w:rsidRPr="00A6762A" w:rsidRDefault="00282230" w:rsidP="0028223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450577" w:rsidRPr="00450577" w:rsidRDefault="00753569" w:rsidP="00A40755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A40755">
              <w:t xml:space="preserve"> </w:t>
            </w:r>
            <w:proofErr w:type="spellStart"/>
            <w:r w:rsidR="00A40755" w:rsidRPr="00A40755">
              <w:rPr>
                <w:b/>
              </w:rPr>
              <w:t>Prilozi</w:t>
            </w:r>
            <w:proofErr w:type="spellEnd"/>
            <w:r w:rsidR="00A40755" w:rsidRPr="00A40755">
              <w:rPr>
                <w:b/>
              </w:rPr>
              <w:t xml:space="preserve"> u </w:t>
            </w:r>
            <w:proofErr w:type="spellStart"/>
            <w:r w:rsidR="00A40755" w:rsidRPr="00A40755">
              <w:rPr>
                <w:b/>
              </w:rPr>
              <w:t>vrtuljku</w:t>
            </w:r>
            <w:proofErr w:type="spellEnd"/>
            <w:r w:rsidR="00A40755" w:rsidRPr="00A40755">
              <w:rPr>
                <w:b/>
              </w:rPr>
              <w:t xml:space="preserve"> </w:t>
            </w:r>
          </w:p>
          <w:p w:rsidR="00E23F06" w:rsidRDefault="00E23F06" w:rsidP="00ED0B4B">
            <w:pPr>
              <w:pStyle w:val="Bezproreda"/>
              <w:spacing w:before="120" w:after="120" w:line="360" w:lineRule="auto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podijeljeni</w:t>
            </w:r>
            <w:proofErr w:type="spellEnd"/>
            <w:r>
              <w:t xml:space="preserve"> u </w:t>
            </w:r>
            <w:proofErr w:type="spellStart"/>
            <w:r>
              <w:t>četveročlane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dobiva</w:t>
            </w:r>
            <w:proofErr w:type="spellEnd"/>
            <w:r>
              <w:t xml:space="preserve"> </w:t>
            </w:r>
            <w:proofErr w:type="spellStart"/>
            <w:r>
              <w:t>veliki</w:t>
            </w:r>
            <w:proofErr w:type="spellEnd"/>
            <w:r>
              <w:t xml:space="preserve"> arak </w:t>
            </w:r>
            <w:proofErr w:type="spellStart"/>
            <w:r>
              <w:t>papira</w:t>
            </w:r>
            <w:proofErr w:type="spellEnd"/>
            <w:r>
              <w:t xml:space="preserve"> (A3 format)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polje</w:t>
            </w:r>
            <w:proofErr w:type="spellEnd"/>
            <w:r>
              <w:t xml:space="preserve"> (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), a u </w:t>
            </w:r>
            <w:proofErr w:type="spellStart"/>
            <w:r>
              <w:t>sredini</w:t>
            </w:r>
            <w:proofErr w:type="spellEnd"/>
            <w:r>
              <w:t xml:space="preserve"> se </w:t>
            </w:r>
            <w:proofErr w:type="spellStart"/>
            <w:proofErr w:type="gramStart"/>
            <w:r>
              <w:t>nalazi</w:t>
            </w:r>
            <w:proofErr w:type="spellEnd"/>
            <w:r>
              <w:t xml:space="preserve">  </w:t>
            </w:r>
            <w:proofErr w:type="spellStart"/>
            <w:r>
              <w:t>prostor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zalijepiti</w:t>
            </w:r>
            <w:proofErr w:type="spellEnd"/>
            <w:r>
              <w:t xml:space="preserve"> </w:t>
            </w:r>
            <w:proofErr w:type="spellStart"/>
            <w:r>
              <w:t>sličicu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Maincraft</w:t>
            </w:r>
            <w:proofErr w:type="spellEnd"/>
            <w:r>
              <w:t xml:space="preserve">.  </w:t>
            </w:r>
            <w:proofErr w:type="spellStart"/>
            <w:r w:rsidR="00450577">
              <w:t>Predstavnik</w:t>
            </w:r>
            <w:proofErr w:type="spellEnd"/>
            <w:r w:rsidR="00450577">
              <w:t xml:space="preserve"> </w:t>
            </w:r>
            <w:proofErr w:type="spellStart"/>
            <w:r w:rsidR="00450577">
              <w:t>skupine</w:t>
            </w:r>
            <w:proofErr w:type="spellEnd"/>
            <w:r w:rsidR="00450577">
              <w:t xml:space="preserve"> </w:t>
            </w:r>
            <w:proofErr w:type="spellStart"/>
            <w:r w:rsidR="00450577">
              <w:t>izvlač</w:t>
            </w:r>
            <w:r w:rsidR="00A40755">
              <w:t>i</w:t>
            </w:r>
            <w:proofErr w:type="spellEnd"/>
            <w:r w:rsidR="00A40755">
              <w:t xml:space="preserve"> </w:t>
            </w:r>
            <w:proofErr w:type="spellStart"/>
            <w:r w:rsidR="00A40755">
              <w:t>jednu</w:t>
            </w:r>
            <w:proofErr w:type="spellEnd"/>
            <w:r w:rsidR="00A40755">
              <w:t xml:space="preserve"> </w:t>
            </w:r>
            <w:proofErr w:type="spellStart"/>
            <w:r w:rsidR="00A40755">
              <w:t>od</w:t>
            </w:r>
            <w:proofErr w:type="spellEnd"/>
            <w:r w:rsidR="00A40755">
              <w:t xml:space="preserve"> </w:t>
            </w:r>
            <w:proofErr w:type="spellStart"/>
            <w:r w:rsidR="00A40755">
              <w:t>sličica</w:t>
            </w:r>
            <w:proofErr w:type="spellEnd"/>
            <w:r w:rsidR="00A40755">
              <w:t xml:space="preserve"> </w:t>
            </w:r>
            <w:proofErr w:type="spellStart"/>
            <w:r w:rsidR="00A40755">
              <w:t>koje</w:t>
            </w:r>
            <w:proofErr w:type="spellEnd"/>
            <w:r w:rsidR="00A40755">
              <w:t xml:space="preserve"> </w:t>
            </w:r>
            <w:proofErr w:type="spellStart"/>
            <w:r w:rsidR="00A40755">
              <w:t>im</w:t>
            </w:r>
            <w:proofErr w:type="spellEnd"/>
            <w:r w:rsidR="00A40755">
              <w:t xml:space="preserve"> </w:t>
            </w:r>
            <w:proofErr w:type="spellStart"/>
            <w:r w:rsidR="00A40755">
              <w:t>nudi</w:t>
            </w:r>
            <w:proofErr w:type="spellEnd"/>
            <w:r w:rsidR="00A40755">
              <w:t xml:space="preserve"> </w:t>
            </w:r>
            <w:proofErr w:type="spellStart"/>
            <w:r w:rsidR="00A40755">
              <w:t>učitelj</w:t>
            </w:r>
            <w:proofErr w:type="spellEnd"/>
            <w:r w:rsidR="00A40755">
              <w:t xml:space="preserve"> </w:t>
            </w:r>
            <w:proofErr w:type="spellStart"/>
            <w:r w:rsidR="00A40755">
              <w:t>ili</w:t>
            </w:r>
            <w:proofErr w:type="spellEnd"/>
            <w:r w:rsidR="00A40755">
              <w:t xml:space="preserve"> </w:t>
            </w:r>
            <w:proofErr w:type="spellStart"/>
            <w:r w:rsidR="00A40755">
              <w:t>učitelj</w:t>
            </w:r>
            <w:proofErr w:type="spellEnd"/>
            <w:r w:rsidR="00A40755">
              <w:t xml:space="preserve"> </w:t>
            </w:r>
            <w:proofErr w:type="spellStart"/>
            <w:r w:rsidR="00A40755">
              <w:t>prikazuje</w:t>
            </w:r>
            <w:proofErr w:type="spellEnd"/>
            <w:r w:rsidR="00A40755">
              <w:t xml:space="preserve"> </w:t>
            </w:r>
            <w:proofErr w:type="spellStart"/>
            <w:r w:rsidR="00A40755">
              <w:t>ilustraciju</w:t>
            </w:r>
            <w:proofErr w:type="spellEnd"/>
            <w:r w:rsidR="00A40755">
              <w:t xml:space="preserve"> </w:t>
            </w:r>
            <w:proofErr w:type="spellStart"/>
            <w:r w:rsidR="00A40755">
              <w:t>dostupnu</w:t>
            </w:r>
            <w:proofErr w:type="spellEnd"/>
            <w:r w:rsidR="00A40755">
              <w:t xml:space="preserve"> </w:t>
            </w:r>
            <w:proofErr w:type="spellStart"/>
            <w:r w:rsidR="00A40755">
              <w:t>na</w:t>
            </w:r>
            <w:proofErr w:type="spellEnd"/>
            <w:r w:rsidR="00A40755">
              <w:t xml:space="preserve"> e-</w:t>
            </w:r>
            <w:proofErr w:type="spellStart"/>
            <w:r w:rsidR="00A40755">
              <w:t>sferi</w:t>
            </w:r>
            <w:proofErr w:type="spellEnd"/>
            <w:r w:rsidR="00A40755">
              <w:t xml:space="preserve"> </w:t>
            </w:r>
            <w:proofErr w:type="spellStart"/>
            <w:r w:rsidR="00A40755">
              <w:t>uz</w:t>
            </w:r>
            <w:proofErr w:type="spellEnd"/>
            <w:r w:rsidR="00A40755">
              <w:t xml:space="preserve"> </w:t>
            </w:r>
            <w:proofErr w:type="spellStart"/>
            <w:r w:rsidR="00A40755">
              <w:t>udžbenik</w:t>
            </w:r>
            <w:proofErr w:type="spellEnd"/>
            <w:r w:rsidR="00A40755" w:rsidRPr="00D658C5">
              <w:rPr>
                <w:i/>
              </w:rPr>
              <w:t xml:space="preserve"> </w:t>
            </w:r>
            <w:proofErr w:type="spellStart"/>
            <w:r w:rsidR="00A40755" w:rsidRPr="00D658C5">
              <w:rPr>
                <w:i/>
              </w:rPr>
              <w:t>Naš</w:t>
            </w:r>
            <w:proofErr w:type="spellEnd"/>
            <w:r w:rsidR="00A40755" w:rsidRPr="00D658C5">
              <w:rPr>
                <w:i/>
              </w:rPr>
              <w:t xml:space="preserve"> </w:t>
            </w:r>
            <w:proofErr w:type="spellStart"/>
            <w:r w:rsidR="00A40755" w:rsidRPr="00D658C5">
              <w:rPr>
                <w:i/>
              </w:rPr>
              <w:t>hrvatski</w:t>
            </w:r>
            <w:proofErr w:type="spellEnd"/>
            <w:r w:rsidR="00A40755" w:rsidRPr="00D658C5">
              <w:rPr>
                <w:i/>
              </w:rPr>
              <w:t xml:space="preserve"> </w:t>
            </w:r>
            <w:r w:rsidR="00A40755">
              <w:rPr>
                <w:i/>
              </w:rPr>
              <w:t xml:space="preserve">7 – </w:t>
            </w:r>
            <w:proofErr w:type="spellStart"/>
            <w:r w:rsidR="00A40755">
              <w:rPr>
                <w:i/>
              </w:rPr>
              <w:t>čitam</w:t>
            </w:r>
            <w:proofErr w:type="spellEnd"/>
            <w:r w:rsidR="00A40755">
              <w:rPr>
                <w:i/>
              </w:rPr>
              <w:t xml:space="preserve"> </w:t>
            </w:r>
            <w:proofErr w:type="spellStart"/>
            <w:r w:rsidR="00A40755">
              <w:rPr>
                <w:i/>
              </w:rPr>
              <w:t>i</w:t>
            </w:r>
            <w:proofErr w:type="spellEnd"/>
            <w:r w:rsidR="00A40755">
              <w:rPr>
                <w:i/>
              </w:rPr>
              <w:t xml:space="preserve"> </w:t>
            </w:r>
            <w:proofErr w:type="spellStart"/>
            <w:r w:rsidR="00A40755">
              <w:rPr>
                <w:i/>
              </w:rPr>
              <w:t>pišem</w:t>
            </w:r>
            <w:proofErr w:type="spellEnd"/>
            <w:r w:rsidR="00A40755">
              <w:t xml:space="preserve">. </w:t>
            </w:r>
          </w:p>
          <w:p w:rsidR="00C87498" w:rsidRDefault="00C87498" w:rsidP="00C87498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r w:rsidR="00450577">
              <w:t>Učenik</w:t>
            </w:r>
            <w:proofErr w:type="spellEnd"/>
            <w:r w:rsidR="00450577">
              <w:t xml:space="preserve"> </w:t>
            </w:r>
            <w:proofErr w:type="spellStart"/>
            <w:r w:rsidR="00450577">
              <w:t>zapisuje</w:t>
            </w:r>
            <w:proofErr w:type="spellEnd"/>
            <w:r w:rsidR="00450577">
              <w:t xml:space="preserve"> u </w:t>
            </w:r>
            <w:proofErr w:type="spellStart"/>
            <w:r w:rsidR="00450577">
              <w:t>svoj</w:t>
            </w:r>
            <w:proofErr w:type="spellEnd"/>
            <w:r w:rsidR="00450577">
              <w:t xml:space="preserve"> </w:t>
            </w:r>
            <w:proofErr w:type="spellStart"/>
            <w:r w:rsidR="00450577">
              <w:t>prostor</w:t>
            </w:r>
            <w:proofErr w:type="spellEnd"/>
            <w:r w:rsidR="00450577">
              <w:t xml:space="preserve"> </w:t>
            </w:r>
            <w:proofErr w:type="spellStart"/>
            <w:r w:rsidR="00450577">
              <w:t>rečenice</w:t>
            </w:r>
            <w:proofErr w:type="spellEnd"/>
            <w:r w:rsidR="00450577">
              <w:t xml:space="preserve"> u </w:t>
            </w:r>
            <w:proofErr w:type="spellStart"/>
            <w:r w:rsidR="00450577">
              <w:t>kojima</w:t>
            </w:r>
            <w:proofErr w:type="spellEnd"/>
            <w:r w:rsidR="00450577">
              <w:t xml:space="preserve"> </w:t>
            </w:r>
            <w:proofErr w:type="spellStart"/>
            <w:r w:rsidR="00450577">
              <w:t>opisuju</w:t>
            </w:r>
            <w:proofErr w:type="spellEnd"/>
            <w:r w:rsidR="00450577">
              <w:t xml:space="preserve"> </w:t>
            </w:r>
            <w:proofErr w:type="spellStart"/>
            <w:r w:rsidR="00450577">
              <w:t>što</w:t>
            </w:r>
            <w:proofErr w:type="spellEnd"/>
            <w:r w:rsidR="00450577">
              <w:t xml:space="preserve"> </w:t>
            </w:r>
            <w:proofErr w:type="spellStart"/>
            <w:r w:rsidR="00450577">
              <w:t>vidi</w:t>
            </w:r>
            <w:proofErr w:type="spellEnd"/>
            <w:r w:rsidR="00450577">
              <w:t xml:space="preserve"> </w:t>
            </w:r>
            <w:proofErr w:type="spellStart"/>
            <w:r w:rsidR="00450577">
              <w:t>na</w:t>
            </w:r>
            <w:proofErr w:type="spellEnd"/>
            <w:r w:rsidR="00450577">
              <w:t xml:space="preserve"> </w:t>
            </w:r>
            <w:proofErr w:type="spellStart"/>
            <w:r w:rsidR="00450577">
              <w:t>slici</w:t>
            </w:r>
            <w:proofErr w:type="spellEnd"/>
            <w:r w:rsidR="00450577">
              <w:t xml:space="preserve"> </w:t>
            </w:r>
            <w:proofErr w:type="spellStart"/>
            <w:r w:rsidR="00450577">
              <w:t>koristeći</w:t>
            </w:r>
            <w:proofErr w:type="spellEnd"/>
            <w:r w:rsidR="00450577">
              <w:t xml:space="preserve"> se </w:t>
            </w:r>
            <w:proofErr w:type="spellStart"/>
            <w:r w:rsidR="00450577">
              <w:t>mjesnim</w:t>
            </w:r>
            <w:proofErr w:type="spellEnd"/>
            <w:r w:rsidR="00450577">
              <w:t xml:space="preserve">, </w:t>
            </w:r>
            <w:proofErr w:type="spellStart"/>
            <w:r w:rsidR="00450577">
              <w:t>vremenskim</w:t>
            </w:r>
            <w:proofErr w:type="spellEnd"/>
            <w:r w:rsidR="00450577">
              <w:t xml:space="preserve"> </w:t>
            </w:r>
            <w:proofErr w:type="spellStart"/>
            <w:r w:rsidR="00450577">
              <w:t>i</w:t>
            </w:r>
            <w:proofErr w:type="spellEnd"/>
            <w:r w:rsidR="00450577">
              <w:t xml:space="preserve"> </w:t>
            </w:r>
            <w:proofErr w:type="spellStart"/>
            <w:r w:rsidR="00450577">
              <w:t>načinskim</w:t>
            </w:r>
            <w:proofErr w:type="spellEnd"/>
            <w:r w:rsidR="00450577">
              <w:t xml:space="preserve"> </w:t>
            </w:r>
            <w:proofErr w:type="spellStart"/>
            <w:r w:rsidR="00450577">
              <w:t>prilozima</w:t>
            </w:r>
            <w:proofErr w:type="spellEnd"/>
            <w:r w:rsidR="00450577">
              <w:t xml:space="preserve">.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zapisivanja</w:t>
            </w:r>
            <w:proofErr w:type="spellEnd"/>
            <w:r>
              <w:t xml:space="preserve"> je 2 minute.</w:t>
            </w:r>
          </w:p>
          <w:p w:rsidR="00241805" w:rsidRDefault="00241805" w:rsidP="00241805">
            <w:pPr>
              <w:pStyle w:val="Bezproreda"/>
              <w:spacing w:before="120" w:after="120"/>
            </w:pPr>
            <w:r>
              <w:t xml:space="preserve">          </w:t>
            </w:r>
            <w:r w:rsidR="00C87498">
              <w:t xml:space="preserve">b) </w:t>
            </w:r>
            <w:proofErr w:type="spellStart"/>
            <w:r w:rsidR="00C87498">
              <w:t>Nakon</w:t>
            </w:r>
            <w:proofErr w:type="spellEnd"/>
            <w:r w:rsidR="00C87498">
              <w:t xml:space="preserve"> </w:t>
            </w:r>
            <w:proofErr w:type="spellStart"/>
            <w:r w:rsidR="00C87498">
              <w:t>isteka</w:t>
            </w:r>
            <w:proofErr w:type="spellEnd"/>
            <w:r w:rsidR="00C87498">
              <w:t xml:space="preserve"> </w:t>
            </w:r>
            <w:proofErr w:type="spellStart"/>
            <w:r w:rsidR="00C87498">
              <w:t>vremena</w:t>
            </w:r>
            <w:proofErr w:type="spellEnd"/>
            <w:r w:rsidR="00C87498">
              <w:t xml:space="preserve"> </w:t>
            </w:r>
            <w:proofErr w:type="spellStart"/>
            <w:r w:rsidR="00C87498">
              <w:t>učenici</w:t>
            </w:r>
            <w:proofErr w:type="spellEnd"/>
            <w:r w:rsidR="00C87498">
              <w:t xml:space="preserve"> </w:t>
            </w:r>
            <w:proofErr w:type="spellStart"/>
            <w:r w:rsidR="00C87498">
              <w:t>okreću</w:t>
            </w:r>
            <w:proofErr w:type="spellEnd"/>
            <w:r w:rsidR="00C87498">
              <w:t xml:space="preserve"> </w:t>
            </w:r>
            <w:proofErr w:type="spellStart"/>
            <w:r w:rsidR="00C87498">
              <w:t>papir</w:t>
            </w:r>
            <w:proofErr w:type="spellEnd"/>
            <w:r w:rsidR="00C87498">
              <w:t xml:space="preserve"> u </w:t>
            </w:r>
            <w:proofErr w:type="spellStart"/>
            <w:r w:rsidR="00C87498">
              <w:t>smjeru</w:t>
            </w:r>
            <w:proofErr w:type="spellEnd"/>
            <w:r w:rsidR="00C87498">
              <w:t xml:space="preserve"> </w:t>
            </w:r>
            <w:proofErr w:type="spellStart"/>
            <w:r w:rsidR="00C87498">
              <w:t>kazaljke</w:t>
            </w:r>
            <w:proofErr w:type="spellEnd"/>
            <w:r w:rsidR="00C87498">
              <w:t xml:space="preserve"> </w:t>
            </w:r>
            <w:proofErr w:type="spellStart"/>
            <w:r w:rsidR="00C87498">
              <w:t>na</w:t>
            </w:r>
            <w:proofErr w:type="spellEnd"/>
            <w:r w:rsidR="00C87498">
              <w:t xml:space="preserve"> </w:t>
            </w:r>
            <w:proofErr w:type="spellStart"/>
            <w:r w:rsidR="00C87498">
              <w:t>satu</w:t>
            </w:r>
            <w:proofErr w:type="spellEnd"/>
            <w:r w:rsidR="00C87498">
              <w:t xml:space="preserve"> </w:t>
            </w:r>
            <w:proofErr w:type="spellStart"/>
            <w:r w:rsidR="00C87498">
              <w:t>onoliko</w:t>
            </w:r>
            <w:proofErr w:type="spellEnd"/>
            <w:r w:rsidR="00C87498">
              <w:t xml:space="preserve"> </w:t>
            </w:r>
            <w:proofErr w:type="spellStart"/>
            <w:r w:rsidR="00C87498">
              <w:t>puta</w:t>
            </w:r>
            <w:proofErr w:type="spellEnd"/>
            <w:r w:rsidR="00C87498">
              <w:t xml:space="preserve"> </w:t>
            </w:r>
            <w:proofErr w:type="spellStart"/>
            <w:r w:rsidR="00C87498">
              <w:t>koliko</w:t>
            </w:r>
            <w:proofErr w:type="spellEnd"/>
            <w:r w:rsidR="00C87498">
              <w:t xml:space="preserve"> </w:t>
            </w:r>
            <w:proofErr w:type="spellStart"/>
            <w:r w:rsidR="00C87498">
              <w:t>treba</w:t>
            </w:r>
            <w:proofErr w:type="spellEnd"/>
            <w:r w:rsidR="00C87498">
              <w:t xml:space="preserve"> </w:t>
            </w:r>
            <w:proofErr w:type="spellStart"/>
            <w:r w:rsidR="00C87498">
              <w:t>da</w:t>
            </w:r>
            <w:proofErr w:type="spellEnd"/>
            <w:r w:rsidR="00C87498">
              <w:t xml:space="preserve"> </w:t>
            </w:r>
            <w:proofErr w:type="spellStart"/>
            <w:r w:rsidR="00C87498">
              <w:t>svi</w:t>
            </w:r>
            <w:proofErr w:type="spellEnd"/>
            <w:r w:rsidR="00C87498">
              <w:t xml:space="preserve"> u </w:t>
            </w:r>
            <w:proofErr w:type="spellStart"/>
            <w:r w:rsidR="00C87498">
              <w:t>skupini</w:t>
            </w:r>
            <w:proofErr w:type="spellEnd"/>
            <w:r w:rsidR="00C87498">
              <w:t xml:space="preserve">  </w:t>
            </w:r>
            <w:proofErr w:type="spellStart"/>
            <w:r w:rsidR="00C87498">
              <w:t>pročitaju</w:t>
            </w:r>
            <w:proofErr w:type="spellEnd"/>
            <w:r w:rsidR="00C87498">
              <w:t xml:space="preserve"> </w:t>
            </w:r>
            <w:proofErr w:type="spellStart"/>
            <w:r w:rsidR="00C87498">
              <w:t>zapise</w:t>
            </w:r>
            <w:proofErr w:type="spellEnd"/>
            <w:r w:rsidR="00C87498">
              <w:t xml:space="preserve"> </w:t>
            </w:r>
            <w:proofErr w:type="spellStart"/>
            <w:r w:rsidR="00C87498">
              <w:t>ostalih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provjerili</w:t>
            </w:r>
            <w:proofErr w:type="spellEnd"/>
            <w:r>
              <w:t xml:space="preserve"> </w:t>
            </w:r>
            <w:proofErr w:type="spellStart"/>
            <w:r>
              <w:t>jesu</w:t>
            </w:r>
            <w:proofErr w:type="spellEnd"/>
            <w:r>
              <w:t xml:space="preserve"> </w:t>
            </w:r>
          </w:p>
          <w:p w:rsidR="00241805" w:rsidRDefault="00241805" w:rsidP="00241805">
            <w:pPr>
              <w:pStyle w:val="Bezproreda"/>
              <w:spacing w:before="120" w:after="120"/>
            </w:pPr>
            <w:r>
              <w:t xml:space="preserve">          </w:t>
            </w:r>
            <w:proofErr w:type="spellStart"/>
            <w:proofErr w:type="gramStart"/>
            <w:r>
              <w:t>li</w:t>
            </w:r>
            <w:proofErr w:type="spellEnd"/>
            <w:r>
              <w:t xml:space="preserve">  se</w:t>
            </w:r>
            <w:proofErr w:type="gramEnd"/>
            <w:r>
              <w:t xml:space="preserve">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koristil</w:t>
            </w:r>
            <w:r w:rsidR="00450577">
              <w:t>i</w:t>
            </w:r>
            <w:proofErr w:type="spellEnd"/>
            <w:r>
              <w:t xml:space="preserve"> </w:t>
            </w:r>
            <w:proofErr w:type="spellStart"/>
            <w:r>
              <w:t>mjesnim</w:t>
            </w:r>
            <w:proofErr w:type="spellEnd"/>
            <w:r>
              <w:t xml:space="preserve">, </w:t>
            </w:r>
            <w:proofErr w:type="spellStart"/>
            <w:r>
              <w:t>vremenskim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načinskim</w:t>
            </w:r>
            <w:proofErr w:type="spellEnd"/>
            <w:r>
              <w:t xml:space="preserve"> </w:t>
            </w:r>
            <w:proofErr w:type="spellStart"/>
            <w:r>
              <w:t>prilozima</w:t>
            </w:r>
            <w:proofErr w:type="spellEnd"/>
            <w:r>
              <w:t xml:space="preserve">.  </w:t>
            </w:r>
          </w:p>
          <w:p w:rsidR="00C87498" w:rsidRDefault="00282230" w:rsidP="00C87498">
            <w:pPr>
              <w:pStyle w:val="Bezproreda"/>
              <w:spacing w:before="120" w:after="120"/>
              <w:ind w:left="473"/>
            </w:pP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zapise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 w:rsidR="00C87498">
              <w:t>objedinjuju</w:t>
            </w:r>
            <w:proofErr w:type="spellEnd"/>
            <w:r w:rsidR="00C87498">
              <w:t xml:space="preserve"> </w:t>
            </w:r>
            <w:proofErr w:type="spellStart"/>
            <w:r w:rsidR="00C87498">
              <w:t>i</w:t>
            </w:r>
            <w:proofErr w:type="spellEnd"/>
            <w:r w:rsidR="00C87498">
              <w:t xml:space="preserve"> </w:t>
            </w:r>
            <w:proofErr w:type="spellStart"/>
            <w:r w:rsidR="00C87498">
              <w:t>upisuju</w:t>
            </w:r>
            <w:proofErr w:type="spellEnd"/>
            <w:r w:rsidR="00C87498">
              <w:t xml:space="preserve"> u </w:t>
            </w:r>
            <w:proofErr w:type="spellStart"/>
            <w:r w:rsidR="00C87498">
              <w:t>središnje</w:t>
            </w:r>
            <w:proofErr w:type="spellEnd"/>
            <w:r w:rsidR="00C87498">
              <w:t xml:space="preserve"> </w:t>
            </w:r>
            <w:proofErr w:type="spellStart"/>
            <w:r w:rsidR="00C87498">
              <w:t>polje</w:t>
            </w:r>
            <w:proofErr w:type="spellEnd"/>
            <w:r w:rsidR="00C87498">
              <w:t xml:space="preserve"> </w:t>
            </w:r>
            <w:proofErr w:type="spellStart"/>
            <w:r w:rsidR="00C87498">
              <w:t>kao</w:t>
            </w:r>
            <w:proofErr w:type="spellEnd"/>
            <w:r w:rsidR="00C87498">
              <w:t xml:space="preserve"> </w:t>
            </w:r>
            <w:proofErr w:type="spellStart"/>
            <w:r w:rsidR="00C87498">
              <w:t>rezultat</w:t>
            </w:r>
            <w:proofErr w:type="spellEnd"/>
            <w:r w:rsidR="00C87498">
              <w:t xml:space="preserve"> </w:t>
            </w:r>
            <w:proofErr w:type="spellStart"/>
            <w:r w:rsidR="00C87498">
              <w:t>rada</w:t>
            </w:r>
            <w:proofErr w:type="spellEnd"/>
            <w:r w:rsidR="00C87498">
              <w:t xml:space="preserve"> </w:t>
            </w:r>
            <w:proofErr w:type="spellStart"/>
            <w:r w:rsidR="00C87498">
              <w:t>skupine</w:t>
            </w:r>
            <w:proofErr w:type="spellEnd"/>
            <w:r w:rsidR="00C87498">
              <w:t>.</w:t>
            </w:r>
          </w:p>
          <w:p w:rsidR="00C87498" w:rsidRPr="005957B3" w:rsidRDefault="00450577" w:rsidP="00C87498">
            <w:pPr>
              <w:pStyle w:val="Bezproreda"/>
              <w:spacing w:before="120" w:after="120"/>
              <w:ind w:left="473"/>
            </w:pPr>
            <w:r>
              <w:t xml:space="preserve">c)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prikazuju</w:t>
            </w:r>
            <w:proofErr w:type="spellEnd"/>
            <w:r w:rsidR="00C87498">
              <w:t xml:space="preserve"> </w:t>
            </w:r>
            <w:proofErr w:type="spellStart"/>
            <w:r w:rsidR="00C87498">
              <w:t>rezultate</w:t>
            </w:r>
            <w:proofErr w:type="spellEnd"/>
            <w:r w:rsidR="00C87498">
              <w:t xml:space="preserve"> </w:t>
            </w:r>
            <w:proofErr w:type="spellStart"/>
            <w:r w:rsidR="00C87498">
              <w:t>ra</w:t>
            </w:r>
            <w:r w:rsidR="00241805">
              <w:t>da</w:t>
            </w:r>
            <w:proofErr w:type="spellEnd"/>
            <w:r w:rsidR="00241805">
              <w:t xml:space="preserve"> </w:t>
            </w:r>
            <w:proofErr w:type="spellStart"/>
            <w:proofErr w:type="gramStart"/>
            <w:r w:rsidR="00241805">
              <w:t>skupine</w:t>
            </w:r>
            <w:proofErr w:type="spellEnd"/>
            <w:r w:rsidR="00241805">
              <w:t xml:space="preserve"> </w:t>
            </w:r>
            <w:r w:rsidR="00C87498">
              <w:t xml:space="preserve"> </w:t>
            </w:r>
            <w:r w:rsidR="00241805">
              <w:t>(</w:t>
            </w:r>
            <w:proofErr w:type="spellStart"/>
            <w:proofErr w:type="gramEnd"/>
            <w:r w:rsidR="00C87498">
              <w:t>ono</w:t>
            </w:r>
            <w:proofErr w:type="spellEnd"/>
            <w:r w:rsidR="00C87498">
              <w:t xml:space="preserve"> </w:t>
            </w:r>
            <w:proofErr w:type="spellStart"/>
            <w:r w:rsidR="00C87498">
              <w:t>što</w:t>
            </w:r>
            <w:proofErr w:type="spellEnd"/>
            <w:r w:rsidR="00C87498">
              <w:t xml:space="preserve"> </w:t>
            </w:r>
            <w:proofErr w:type="spellStart"/>
            <w:r w:rsidR="00C87498">
              <w:t>su</w:t>
            </w:r>
            <w:proofErr w:type="spellEnd"/>
            <w:r w:rsidR="00C87498">
              <w:t xml:space="preserve"> </w:t>
            </w:r>
            <w:proofErr w:type="spellStart"/>
            <w:r w:rsidR="00C87498">
              <w:t>zapisali</w:t>
            </w:r>
            <w:proofErr w:type="spellEnd"/>
            <w:r w:rsidR="00C87498">
              <w:t xml:space="preserve"> u </w:t>
            </w:r>
            <w:proofErr w:type="spellStart"/>
            <w:r w:rsidR="00C87498">
              <w:t>središnje</w:t>
            </w:r>
            <w:proofErr w:type="spellEnd"/>
            <w:r w:rsidR="00C87498">
              <w:t xml:space="preserve"> </w:t>
            </w:r>
            <w:proofErr w:type="spellStart"/>
            <w:r w:rsidR="00C87498">
              <w:t>polje</w:t>
            </w:r>
            <w:proofErr w:type="spellEnd"/>
            <w:r w:rsidR="00C87498">
              <w:t>).</w:t>
            </w:r>
          </w:p>
          <w:p w:rsidR="00CE025B" w:rsidRPr="00A56BDF" w:rsidRDefault="00CE025B" w:rsidP="00CE025B">
            <w:pPr>
              <w:pStyle w:val="Bezproreda"/>
              <w:spacing w:before="120" w:after="120"/>
              <w:ind w:left="473"/>
            </w:pPr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3000375" cy="1971675"/>
                  <wp:effectExtent l="19050" t="0" r="9525" b="0"/>
                  <wp:docPr id="7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36007C" w:rsidRDefault="0036007C" w:rsidP="0036007C">
            <w:pPr>
              <w:pStyle w:val="Bezproreda"/>
              <w:spacing w:before="120" w:after="120"/>
            </w:pPr>
          </w:p>
          <w:p w:rsidR="00C87498" w:rsidRPr="001A7295" w:rsidRDefault="00C87498" w:rsidP="00C87498">
            <w:pPr>
              <w:pStyle w:val="Bezproreda"/>
              <w:spacing w:before="120" w:after="120"/>
              <w:rPr>
                <w:b/>
              </w:rPr>
            </w:pPr>
            <w:r>
              <w:t xml:space="preserve">2.      </w:t>
            </w:r>
            <w:proofErr w:type="spellStart"/>
            <w:proofErr w:type="gramStart"/>
            <w:r w:rsidR="00CE025B">
              <w:t>aktivnost</w:t>
            </w:r>
            <w:proofErr w:type="spellEnd"/>
            <w:proofErr w:type="gramEnd"/>
            <w:r w:rsidR="00CE025B">
              <w:t xml:space="preserve"> – </w:t>
            </w:r>
            <w:proofErr w:type="spellStart"/>
            <w:r>
              <w:rPr>
                <w:b/>
              </w:rPr>
              <w:t>Čitam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bilježim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</w:t>
            </w:r>
            <w:proofErr w:type="spellStart"/>
            <w:r w:rsidRPr="006D7A65">
              <w:rPr>
                <w:i/>
              </w:rPr>
              <w:t>hrvats</w:t>
            </w:r>
            <w:r>
              <w:rPr>
                <w:i/>
              </w:rPr>
              <w:t>ki</w:t>
            </w:r>
            <w:proofErr w:type="spellEnd"/>
            <w:r>
              <w:rPr>
                <w:i/>
              </w:rPr>
              <w:t xml:space="preserve"> 7, </w:t>
            </w:r>
            <w:r>
              <w:t>str. 54. – 57.</w:t>
            </w:r>
            <w:r w:rsidRPr="00D501CE">
              <w:t>)</w:t>
            </w:r>
          </w:p>
          <w:p w:rsidR="00C87498" w:rsidRDefault="00C87498" w:rsidP="00C87498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proofErr w:type="gramStart"/>
            <w:r w:rsidRPr="001A7295">
              <w:t>Učenici</w:t>
            </w:r>
            <w:proofErr w:type="spellEnd"/>
            <w:r w:rsidRPr="001A7295">
              <w:t xml:space="preserve">  </w:t>
            </w:r>
            <w:proofErr w:type="spellStart"/>
            <w:r>
              <w:t>čitajući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 xml:space="preserve"> </w:t>
            </w:r>
            <w:proofErr w:type="spellStart"/>
            <w:r>
              <w:t>nastavne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Priložne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oznake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 insert </w:t>
            </w:r>
            <w:proofErr w:type="spellStart"/>
            <w:r>
              <w:t>metodom</w:t>
            </w:r>
            <w:proofErr w:type="spellEnd"/>
            <w:r>
              <w:t xml:space="preserve"> </w:t>
            </w:r>
            <w:proofErr w:type="spellStart"/>
            <w:r>
              <w:t>obilježavaju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rubnici</w:t>
            </w:r>
            <w:proofErr w:type="spellEnd"/>
            <w:r>
              <w:t xml:space="preserve">. </w:t>
            </w:r>
            <w:proofErr w:type="spellStart"/>
            <w:r>
              <w:t>Pri</w:t>
            </w:r>
            <w:proofErr w:type="spellEnd"/>
            <w:r>
              <w:t xml:space="preserve"> tome se </w:t>
            </w:r>
            <w:proofErr w:type="spellStart"/>
            <w:r>
              <w:t>služe</w:t>
            </w:r>
            <w:proofErr w:type="spellEnd"/>
            <w:r>
              <w:t xml:space="preserve"> </w:t>
            </w:r>
            <w:proofErr w:type="spellStart"/>
            <w:r>
              <w:t>sljedećim</w:t>
            </w:r>
            <w:proofErr w:type="spellEnd"/>
            <w:r>
              <w:t xml:space="preserve"> </w:t>
            </w:r>
            <w:proofErr w:type="spellStart"/>
            <w:r>
              <w:t>znakovima</w:t>
            </w:r>
            <w:proofErr w:type="spellEnd"/>
            <w:r>
              <w:t>:</w:t>
            </w:r>
          </w:p>
          <w:p w:rsidR="00C87498" w:rsidRDefault="00C87498" w:rsidP="00C87498">
            <w:r>
              <w:t xml:space="preserve">   </w:t>
            </w:r>
            <w:r w:rsidR="00241805">
              <w:t xml:space="preserve">      </w:t>
            </w:r>
            <w:r>
              <w:rPr>
                <w:rFonts w:cstheme="minorHAnsi"/>
              </w:rPr>
              <w:t xml:space="preserve">√     </w:t>
            </w:r>
            <w:r>
              <w:t xml:space="preserve"> ZNAM</w:t>
            </w:r>
          </w:p>
          <w:p w:rsidR="00C87498" w:rsidRDefault="00C87498" w:rsidP="00C87498">
            <w:pPr>
              <w:pStyle w:val="Bezproreda"/>
              <w:spacing w:before="120" w:after="120"/>
            </w:pPr>
            <w:r>
              <w:t xml:space="preserve">  </w:t>
            </w:r>
            <w:r w:rsidR="00241805">
              <w:t xml:space="preserve">       </w:t>
            </w:r>
            <w:r>
              <w:t>+      NOVO (NAUČIO</w:t>
            </w:r>
            <w:r w:rsidR="00241805">
              <w:t>/NAUČILA</w:t>
            </w:r>
            <w:r>
              <w:t xml:space="preserve"> SAM)</w:t>
            </w:r>
          </w:p>
          <w:p w:rsidR="00C87498" w:rsidRDefault="00C87498" w:rsidP="00C87498">
            <w:pPr>
              <w:pStyle w:val="Bezproreda"/>
              <w:spacing w:before="120" w:after="120"/>
            </w:pPr>
            <w:r>
              <w:t xml:space="preserve">  </w:t>
            </w:r>
            <w:r w:rsidR="00241805">
              <w:t xml:space="preserve">       </w:t>
            </w:r>
            <w:r>
              <w:t>?     NEJASNO</w:t>
            </w:r>
          </w:p>
          <w:p w:rsidR="00C87498" w:rsidRDefault="00241805" w:rsidP="00C87498">
            <w:pPr>
              <w:pStyle w:val="Bezproreda"/>
              <w:spacing w:before="120" w:after="120"/>
            </w:pPr>
            <w:r>
              <w:t xml:space="preserve">         </w:t>
            </w:r>
            <w:proofErr w:type="spellStart"/>
            <w:r w:rsidR="00C87498">
              <w:t>Označiti</w:t>
            </w:r>
            <w:proofErr w:type="spellEnd"/>
            <w:r w:rsidR="00C87498">
              <w:t xml:space="preserve"> </w:t>
            </w:r>
            <w:proofErr w:type="spellStart"/>
            <w:r w:rsidR="00C87498">
              <w:t>mogu</w:t>
            </w:r>
            <w:proofErr w:type="spellEnd"/>
            <w:r w:rsidR="00C87498">
              <w:t xml:space="preserve"> </w:t>
            </w:r>
            <w:proofErr w:type="spellStart"/>
            <w:r w:rsidR="00C87498">
              <w:t>dio</w:t>
            </w:r>
            <w:proofErr w:type="spellEnd"/>
            <w:r w:rsidR="00C87498">
              <w:t xml:space="preserve"> </w:t>
            </w:r>
            <w:proofErr w:type="spellStart"/>
            <w:r w:rsidR="00C87498">
              <w:t>rečenice</w:t>
            </w:r>
            <w:proofErr w:type="spellEnd"/>
            <w:r w:rsidR="00C87498">
              <w:t xml:space="preserve">, </w:t>
            </w:r>
            <w:proofErr w:type="spellStart"/>
            <w:r w:rsidR="00C87498">
              <w:t>rečenicu</w:t>
            </w:r>
            <w:proofErr w:type="spellEnd"/>
            <w:r w:rsidR="00C87498">
              <w:t xml:space="preserve">, </w:t>
            </w:r>
            <w:proofErr w:type="spellStart"/>
            <w:r w:rsidR="00C87498">
              <w:t>odlomak</w:t>
            </w:r>
            <w:proofErr w:type="spellEnd"/>
            <w:r w:rsidR="00C87498">
              <w:t>.</w:t>
            </w:r>
          </w:p>
          <w:p w:rsidR="00C87498" w:rsidRDefault="00C87498" w:rsidP="00C87498">
            <w:pPr>
              <w:pStyle w:val="Bezproreda"/>
              <w:spacing w:before="120" w:after="120"/>
            </w:pPr>
            <w:r>
              <w:t xml:space="preserve">        b) </w:t>
            </w:r>
            <w:proofErr w:type="spellStart"/>
            <w:r>
              <w:t>Istražene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razvrstavaju</w:t>
            </w:r>
            <w:proofErr w:type="spellEnd"/>
            <w:r>
              <w:t xml:space="preserve"> u </w:t>
            </w:r>
            <w:proofErr w:type="spellStart"/>
            <w:r>
              <w:t>tablicu</w:t>
            </w:r>
            <w:proofErr w:type="spellEnd"/>
            <w:r>
              <w:t>.</w:t>
            </w:r>
          </w:p>
          <w:tbl>
            <w:tblPr>
              <w:tblStyle w:val="Reetkatablice"/>
              <w:tblW w:w="0" w:type="auto"/>
              <w:tblInd w:w="851" w:type="dxa"/>
              <w:tblLook w:val="04A0"/>
            </w:tblPr>
            <w:tblGrid>
              <w:gridCol w:w="4394"/>
              <w:gridCol w:w="4394"/>
              <w:gridCol w:w="4536"/>
            </w:tblGrid>
            <w:tr w:rsidR="00C87498" w:rsidTr="00C03B75">
              <w:tc>
                <w:tcPr>
                  <w:tcW w:w="4394" w:type="dxa"/>
                  <w:shd w:val="clear" w:color="auto" w:fill="B2A1C7" w:themeFill="accent4" w:themeFillTint="99"/>
                </w:tcPr>
                <w:p w:rsidR="00C87498" w:rsidRPr="001F65FE" w:rsidRDefault="00C87498" w:rsidP="007F589C">
                  <w:pPr>
                    <w:pStyle w:val="Bezproreda"/>
                    <w:spacing w:before="120" w:after="120"/>
                    <w:jc w:val="center"/>
                  </w:pPr>
                  <w:r w:rsidRPr="001F65FE">
                    <w:rPr>
                      <w:rFonts w:cstheme="minorHAnsi"/>
                    </w:rPr>
                    <w:t>√</w:t>
                  </w:r>
                </w:p>
              </w:tc>
              <w:tc>
                <w:tcPr>
                  <w:tcW w:w="4394" w:type="dxa"/>
                  <w:shd w:val="clear" w:color="auto" w:fill="B2A1C7" w:themeFill="accent4" w:themeFillTint="99"/>
                </w:tcPr>
                <w:p w:rsidR="00C87498" w:rsidRPr="001F65FE" w:rsidRDefault="00C87498" w:rsidP="007F589C">
                  <w:pPr>
                    <w:pStyle w:val="Bezproreda"/>
                    <w:spacing w:before="120" w:after="120"/>
                    <w:jc w:val="center"/>
                  </w:pPr>
                  <w:r w:rsidRPr="001F65FE">
                    <w:t>+</w:t>
                  </w:r>
                </w:p>
              </w:tc>
              <w:tc>
                <w:tcPr>
                  <w:tcW w:w="4536" w:type="dxa"/>
                  <w:shd w:val="clear" w:color="auto" w:fill="B2A1C7" w:themeFill="accent4" w:themeFillTint="99"/>
                </w:tcPr>
                <w:p w:rsidR="00C87498" w:rsidRPr="001F65FE" w:rsidRDefault="00C87498" w:rsidP="007F589C">
                  <w:pPr>
                    <w:pStyle w:val="Bezproreda"/>
                    <w:spacing w:before="120" w:after="120"/>
                    <w:jc w:val="center"/>
                  </w:pPr>
                  <w:r w:rsidRPr="001F65FE">
                    <w:t>?</w:t>
                  </w:r>
                </w:p>
              </w:tc>
            </w:tr>
            <w:tr w:rsidR="00C87498" w:rsidTr="00C03B75">
              <w:tc>
                <w:tcPr>
                  <w:tcW w:w="4394" w:type="dxa"/>
                </w:tcPr>
                <w:p w:rsidR="00C87498" w:rsidRDefault="00C87498" w:rsidP="007F589C">
                  <w:pPr>
                    <w:pStyle w:val="Bezproreda"/>
                    <w:spacing w:before="120" w:after="120"/>
                  </w:pPr>
                </w:p>
                <w:p w:rsidR="00C87498" w:rsidRDefault="00C87498" w:rsidP="007F589C">
                  <w:pPr>
                    <w:pStyle w:val="Bezproreda"/>
                    <w:spacing w:before="120" w:after="120"/>
                  </w:pPr>
                </w:p>
                <w:p w:rsidR="00C87498" w:rsidRDefault="00C87498" w:rsidP="007F589C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4394" w:type="dxa"/>
                </w:tcPr>
                <w:p w:rsidR="00C87498" w:rsidRDefault="00C87498" w:rsidP="007F589C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4536" w:type="dxa"/>
                </w:tcPr>
                <w:p w:rsidR="00C87498" w:rsidRDefault="00C87498" w:rsidP="007F589C">
                  <w:pPr>
                    <w:pStyle w:val="Bezproreda"/>
                    <w:spacing w:before="120" w:after="120"/>
                  </w:pPr>
                </w:p>
              </w:tc>
            </w:tr>
          </w:tbl>
          <w:p w:rsidR="00CE025B" w:rsidRDefault="00241805" w:rsidP="00C87498">
            <w:pPr>
              <w:pStyle w:val="Bezproreda"/>
              <w:spacing w:before="120" w:after="120"/>
            </w:pPr>
            <w:r>
              <w:t xml:space="preserve">                 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pročita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označi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  <w:r>
              <w:t xml:space="preserve">, </w:t>
            </w: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bilješke</w:t>
            </w:r>
            <w:proofErr w:type="spellEnd"/>
            <w:r>
              <w:t>.</w:t>
            </w:r>
          </w:p>
          <w:p w:rsidR="00B75D67" w:rsidRDefault="00B75D67" w:rsidP="00C87498">
            <w:pPr>
              <w:pStyle w:val="Bezproreda"/>
              <w:spacing w:before="120" w:after="120"/>
            </w:pPr>
          </w:p>
          <w:p w:rsidR="00241805" w:rsidRPr="00B75D67" w:rsidRDefault="00B75D67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r w:rsidRPr="00B75D67">
              <w:rPr>
                <w:b/>
              </w:rPr>
              <w:t xml:space="preserve">Mini </w:t>
            </w:r>
            <w:proofErr w:type="spellStart"/>
            <w:r w:rsidRPr="00B75D67">
              <w:rPr>
                <w:b/>
              </w:rPr>
              <w:t>lekcija</w:t>
            </w:r>
            <w:proofErr w:type="spellEnd"/>
            <w:r w:rsidRPr="00B75D67">
              <w:rPr>
                <w:b/>
              </w:rPr>
              <w:t xml:space="preserve"> o </w:t>
            </w:r>
            <w:proofErr w:type="spellStart"/>
            <w:r w:rsidRPr="00B75D67">
              <w:rPr>
                <w:b/>
              </w:rPr>
              <w:t>priložnim</w:t>
            </w:r>
            <w:proofErr w:type="spellEnd"/>
            <w:r w:rsidRPr="00B75D67">
              <w:rPr>
                <w:b/>
              </w:rPr>
              <w:t xml:space="preserve"> </w:t>
            </w:r>
            <w:proofErr w:type="spellStart"/>
            <w:r w:rsidRPr="00B75D67">
              <w:rPr>
                <w:b/>
              </w:rPr>
              <w:t>oznakama</w:t>
            </w:r>
            <w:proofErr w:type="spellEnd"/>
          </w:p>
          <w:p w:rsidR="00B75D67" w:rsidRDefault="00B75D67" w:rsidP="00B75D67">
            <w:pPr>
              <w:pStyle w:val="Bezproreda"/>
              <w:spacing w:before="120" w:after="120"/>
              <w:ind w:left="473"/>
            </w:pPr>
            <w:r>
              <w:t xml:space="preserve">      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</w:t>
            </w:r>
            <w:proofErr w:type="spellStart"/>
            <w:r>
              <w:t>izmjenjujući</w:t>
            </w:r>
            <w:proofErr w:type="spellEnd"/>
            <w:r>
              <w:t xml:space="preserve"> se </w:t>
            </w:r>
            <w:proofErr w:type="spellStart"/>
            <w:r>
              <w:t>međusobno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nadopunjujući</w:t>
            </w:r>
            <w:proofErr w:type="spellEnd"/>
            <w:r>
              <w:t xml:space="preserve">, </w:t>
            </w:r>
            <w:proofErr w:type="spellStart"/>
            <w:r>
              <w:t>prepričavaju</w:t>
            </w:r>
            <w:proofErr w:type="spellEnd"/>
            <w:r>
              <w:t xml:space="preserve"> s </w:t>
            </w:r>
            <w:proofErr w:type="spellStart"/>
            <w:r>
              <w:t>pomoću</w:t>
            </w:r>
            <w:proofErr w:type="spellEnd"/>
            <w:r>
              <w:t xml:space="preserve"> </w:t>
            </w:r>
            <w:proofErr w:type="spellStart"/>
            <w:r>
              <w:t>tablice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 xml:space="preserve"> o </w:t>
            </w:r>
            <w:proofErr w:type="spellStart"/>
            <w:r>
              <w:t>priložnim</w:t>
            </w:r>
            <w:proofErr w:type="spellEnd"/>
            <w:r>
              <w:t xml:space="preserve"> </w:t>
            </w:r>
            <w:proofErr w:type="spellStart"/>
            <w:r>
              <w:t>oznakama</w:t>
            </w:r>
            <w:proofErr w:type="spellEnd"/>
            <w:r>
              <w:t xml:space="preserve">. </w:t>
            </w:r>
            <w:proofErr w:type="spellStart"/>
            <w:r>
              <w:t>Učitelj</w:t>
            </w:r>
            <w:proofErr w:type="spellEnd"/>
            <w:r>
              <w:t xml:space="preserve"> se</w:t>
            </w:r>
          </w:p>
          <w:p w:rsidR="00B75D67" w:rsidRDefault="00B75D67" w:rsidP="00B75D67">
            <w:pPr>
              <w:pStyle w:val="Bezproreda"/>
              <w:spacing w:before="120" w:after="120"/>
            </w:pPr>
            <w:r>
              <w:t xml:space="preserve">                </w:t>
            </w:r>
            <w:proofErr w:type="spellStart"/>
            <w:proofErr w:type="gramStart"/>
            <w:r>
              <w:t>uključuje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izlaganje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izrečena</w:t>
            </w:r>
            <w:proofErr w:type="spellEnd"/>
            <w:r>
              <w:t xml:space="preserve"> </w:t>
            </w:r>
            <w:proofErr w:type="spellStart"/>
            <w:r>
              <w:t>netočnost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govornici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zaboravili</w:t>
            </w:r>
            <w:proofErr w:type="spellEnd"/>
            <w:r>
              <w:t xml:space="preserve"> </w:t>
            </w:r>
            <w:proofErr w:type="spellStart"/>
            <w:r>
              <w:t>ispričati</w:t>
            </w:r>
            <w:proofErr w:type="spellEnd"/>
            <w:r>
              <w:t xml:space="preserve">.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pažljivo</w:t>
            </w:r>
            <w:proofErr w:type="spellEnd"/>
            <w:r>
              <w:t xml:space="preserve"> </w:t>
            </w:r>
            <w:proofErr w:type="spellStart"/>
            <w:r>
              <w:t>slušaju</w:t>
            </w:r>
            <w:proofErr w:type="spellEnd"/>
            <w:r>
              <w:t xml:space="preserve">, a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završene</w:t>
            </w:r>
            <w:proofErr w:type="spellEnd"/>
            <w:r>
              <w:t xml:space="preserve"> </w:t>
            </w:r>
            <w:proofErr w:type="spellStart"/>
            <w:r>
              <w:t>učeničke</w:t>
            </w:r>
            <w:proofErr w:type="spellEnd"/>
          </w:p>
          <w:p w:rsidR="00B75D67" w:rsidRPr="005957B3" w:rsidRDefault="00B75D67" w:rsidP="00B75D67">
            <w:pPr>
              <w:pStyle w:val="Bezproreda"/>
              <w:spacing w:before="120" w:after="120"/>
            </w:pPr>
            <w:r>
              <w:t xml:space="preserve">                </w:t>
            </w:r>
            <w:proofErr w:type="gramStart"/>
            <w:r>
              <w:t>mini</w:t>
            </w:r>
            <w:proofErr w:type="gramEnd"/>
            <w:r>
              <w:t xml:space="preserve"> </w:t>
            </w:r>
            <w:proofErr w:type="spellStart"/>
            <w:r>
              <w:t>lekcije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postavljati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o </w:t>
            </w:r>
            <w:proofErr w:type="spellStart"/>
            <w:r>
              <w:t>sadržaju</w:t>
            </w:r>
            <w:proofErr w:type="spellEnd"/>
            <w:r>
              <w:t>.</w:t>
            </w:r>
          </w:p>
          <w:p w:rsidR="00055B59" w:rsidRPr="00055B59" w:rsidRDefault="00753569" w:rsidP="00C87498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proofErr w:type="gramStart"/>
            <w:r>
              <w:t>aktivnost</w:t>
            </w:r>
            <w:proofErr w:type="spellEnd"/>
            <w:proofErr w:type="gramEnd"/>
            <w:r>
              <w:t xml:space="preserve"> –</w:t>
            </w:r>
            <w:r w:rsidR="00861494">
              <w:t xml:space="preserve"> </w:t>
            </w:r>
            <w:proofErr w:type="spellStart"/>
            <w:r w:rsidR="00055B59" w:rsidRPr="00055B59">
              <w:rPr>
                <w:b/>
              </w:rPr>
              <w:t>Priložne</w:t>
            </w:r>
            <w:proofErr w:type="spellEnd"/>
            <w:r w:rsidR="00055B59" w:rsidRPr="00055B59">
              <w:rPr>
                <w:b/>
              </w:rPr>
              <w:t xml:space="preserve"> </w:t>
            </w:r>
            <w:proofErr w:type="spellStart"/>
            <w:r w:rsidR="00055B59" w:rsidRPr="00055B59">
              <w:rPr>
                <w:b/>
              </w:rPr>
              <w:t>oznake</w:t>
            </w:r>
            <w:proofErr w:type="spellEnd"/>
            <w:r w:rsidR="00055B59" w:rsidRPr="00055B59">
              <w:rPr>
                <w:b/>
              </w:rPr>
              <w:t xml:space="preserve"> u </w:t>
            </w:r>
            <w:proofErr w:type="spellStart"/>
            <w:r w:rsidR="00055B59" w:rsidRPr="00055B59">
              <w:rPr>
                <w:b/>
              </w:rPr>
              <w:t>stripu</w:t>
            </w:r>
            <w:proofErr w:type="spellEnd"/>
            <w:r w:rsidR="00055B59">
              <w:t xml:space="preserve"> (</w:t>
            </w:r>
            <w:proofErr w:type="spellStart"/>
            <w:r w:rsidR="00055B59">
              <w:t>udžbenik</w:t>
            </w:r>
            <w:proofErr w:type="spellEnd"/>
            <w:r w:rsidR="00055B59" w:rsidRPr="00D658C5">
              <w:rPr>
                <w:i/>
              </w:rPr>
              <w:t xml:space="preserve"> </w:t>
            </w:r>
            <w:proofErr w:type="spellStart"/>
            <w:r w:rsidR="00055B59" w:rsidRPr="00D658C5">
              <w:rPr>
                <w:i/>
              </w:rPr>
              <w:t>Naš</w:t>
            </w:r>
            <w:proofErr w:type="spellEnd"/>
            <w:r w:rsidR="00055B59" w:rsidRPr="00D658C5">
              <w:rPr>
                <w:i/>
              </w:rPr>
              <w:t xml:space="preserve"> </w:t>
            </w:r>
            <w:proofErr w:type="spellStart"/>
            <w:r w:rsidR="00055B59" w:rsidRPr="00D658C5">
              <w:rPr>
                <w:i/>
              </w:rPr>
              <w:t>hrvatski</w:t>
            </w:r>
            <w:proofErr w:type="spellEnd"/>
            <w:r w:rsidR="00055B59" w:rsidRPr="00D658C5">
              <w:rPr>
                <w:i/>
              </w:rPr>
              <w:t xml:space="preserve"> </w:t>
            </w:r>
            <w:r w:rsidR="00055B59">
              <w:rPr>
                <w:i/>
              </w:rPr>
              <w:t>7, 54. str.)</w:t>
            </w:r>
          </w:p>
          <w:p w:rsidR="00055B59" w:rsidRDefault="00055B59" w:rsidP="00055B59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 w:rsidRPr="00055B59">
              <w:t>Učenik</w:t>
            </w:r>
            <w:proofErr w:type="spellEnd"/>
            <w:r w:rsidRPr="00055B59">
              <w:t xml:space="preserve"> </w:t>
            </w:r>
            <w:proofErr w:type="spellStart"/>
            <w:r w:rsidRPr="00055B59">
              <w:t>čita</w:t>
            </w:r>
            <w:proofErr w:type="spellEnd"/>
            <w:r w:rsidRPr="00055B59">
              <w:t xml:space="preserve"> strip </w:t>
            </w:r>
            <w:proofErr w:type="spellStart"/>
            <w:r w:rsidRPr="00055B59">
              <w:t>i</w:t>
            </w:r>
            <w:proofErr w:type="spellEnd"/>
            <w:r w:rsidRPr="00055B59">
              <w:t xml:space="preserve"> </w:t>
            </w:r>
            <w:proofErr w:type="spellStart"/>
            <w:r w:rsidRPr="00055B59">
              <w:t>razvrstava</w:t>
            </w:r>
            <w:proofErr w:type="spellEnd"/>
            <w:r w:rsidRPr="00055B59">
              <w:t xml:space="preserve"> u </w:t>
            </w:r>
            <w:proofErr w:type="spellStart"/>
            <w:r w:rsidRPr="00055B59">
              <w:t>tablicu</w:t>
            </w:r>
            <w:proofErr w:type="spellEnd"/>
            <w:r w:rsidRPr="00055B59">
              <w:t xml:space="preserve"> </w:t>
            </w:r>
            <w:proofErr w:type="spellStart"/>
            <w:r w:rsidRPr="00055B59">
              <w:t>priložne</w:t>
            </w:r>
            <w:proofErr w:type="spellEnd"/>
            <w:r w:rsidRPr="00055B59">
              <w:t xml:space="preserve"> </w:t>
            </w:r>
            <w:proofErr w:type="spellStart"/>
            <w:r w:rsidRPr="00055B59">
              <w:t>oznake</w:t>
            </w:r>
            <w:proofErr w:type="spellEnd"/>
            <w:r w:rsidRPr="00055B59">
              <w:t xml:space="preserve">.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priložnu</w:t>
            </w:r>
            <w:proofErr w:type="spellEnd"/>
            <w:r>
              <w:t xml:space="preserve"> </w:t>
            </w:r>
            <w:proofErr w:type="spellStart"/>
            <w:r>
              <w:t>oznaku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>.</w:t>
            </w:r>
          </w:p>
          <w:p w:rsidR="00B75D67" w:rsidRPr="00055B59" w:rsidRDefault="00055B59" w:rsidP="00B75D67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razvrsta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s </w:t>
            </w:r>
            <w:proofErr w:type="spellStart"/>
            <w:r>
              <w:t>parom</w:t>
            </w:r>
            <w:proofErr w:type="spellEnd"/>
            <w:r>
              <w:t xml:space="preserve"> u </w:t>
            </w:r>
            <w:proofErr w:type="spellStart"/>
            <w:r>
              <w:t>klupi</w:t>
            </w:r>
            <w:proofErr w:type="spellEnd"/>
            <w:r>
              <w:t xml:space="preserve">. </w:t>
            </w:r>
          </w:p>
          <w:p w:rsidR="00546B9A" w:rsidRDefault="00861494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r>
              <w:t xml:space="preserve"> </w:t>
            </w:r>
            <w:proofErr w:type="spellStart"/>
            <w:r w:rsidR="00055B59">
              <w:t>aktivnost</w:t>
            </w:r>
            <w:proofErr w:type="spellEnd"/>
            <w:r w:rsidR="00055B59">
              <w:t xml:space="preserve"> – </w:t>
            </w:r>
            <w:proofErr w:type="spellStart"/>
            <w:r w:rsidR="00241805">
              <w:rPr>
                <w:b/>
              </w:rPr>
              <w:t>Razvrstavam</w:t>
            </w:r>
            <w:proofErr w:type="spellEnd"/>
            <w:r w:rsidR="00055B59">
              <w:rPr>
                <w:b/>
              </w:rPr>
              <w:t xml:space="preserve"> </w:t>
            </w:r>
            <w:r w:rsidR="00241805">
              <w:rPr>
                <w:b/>
              </w:rPr>
              <w:t xml:space="preserve"> </w:t>
            </w:r>
            <w:proofErr w:type="spellStart"/>
            <w:r w:rsidR="00241805">
              <w:rPr>
                <w:b/>
              </w:rPr>
              <w:t>priložne</w:t>
            </w:r>
            <w:proofErr w:type="spellEnd"/>
            <w:r w:rsidR="00241805">
              <w:rPr>
                <w:b/>
              </w:rPr>
              <w:t xml:space="preserve"> </w:t>
            </w:r>
            <w:proofErr w:type="spellStart"/>
            <w:r w:rsidR="00241805">
              <w:rPr>
                <w:b/>
              </w:rPr>
              <w:t>oznake</w:t>
            </w:r>
            <w:proofErr w:type="spellEnd"/>
            <w:r w:rsidR="00241805">
              <w:rPr>
                <w:b/>
              </w:rPr>
              <w:t xml:space="preserve"> </w:t>
            </w:r>
            <w:r w:rsidR="00546B9A">
              <w:t>(</w:t>
            </w:r>
            <w:proofErr w:type="spellStart"/>
            <w:r w:rsidR="00546B9A">
              <w:t>igra</w:t>
            </w:r>
            <w:proofErr w:type="spellEnd"/>
            <w:r w:rsidR="00546B9A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546B9A">
              <w:t>sferi</w:t>
            </w:r>
            <w:proofErr w:type="spellEnd"/>
            <w:r w:rsidR="00546B9A">
              <w:t xml:space="preserve"> </w:t>
            </w:r>
            <w:proofErr w:type="spellStart"/>
            <w:r w:rsidR="00546B9A">
              <w:t>uz</w:t>
            </w:r>
            <w:proofErr w:type="spellEnd"/>
            <w:r w:rsidR="00546B9A">
              <w:t xml:space="preserve"> </w:t>
            </w:r>
            <w:proofErr w:type="spellStart"/>
            <w:r w:rsidR="00546B9A">
              <w:t>udžbenik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Naš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hrvatski</w:t>
            </w:r>
            <w:proofErr w:type="spellEnd"/>
            <w:r w:rsidR="00546B9A" w:rsidRPr="00D658C5">
              <w:rPr>
                <w:i/>
              </w:rPr>
              <w:t xml:space="preserve"> </w:t>
            </w:r>
            <w:r w:rsidR="00546B9A">
              <w:rPr>
                <w:i/>
              </w:rPr>
              <w:t xml:space="preserve">7 – </w:t>
            </w:r>
            <w:proofErr w:type="spellStart"/>
            <w:r w:rsidR="00546B9A">
              <w:rPr>
                <w:i/>
              </w:rPr>
              <w:t>ponavljam</w:t>
            </w:r>
            <w:proofErr w:type="spellEnd"/>
            <w:r w:rsidR="00546B9A" w:rsidRPr="00CF6FC8">
              <w:t xml:space="preserve">) </w:t>
            </w:r>
          </w:p>
          <w:p w:rsidR="00B75D67" w:rsidRDefault="00C03B75" w:rsidP="00B75D67">
            <w:pPr>
              <w:pStyle w:val="Bezproreda"/>
              <w:spacing w:before="120" w:after="120"/>
              <w:ind w:left="473"/>
            </w:pPr>
            <w:r>
              <w:t xml:space="preserve">       </w:t>
            </w:r>
            <w:proofErr w:type="spellStart"/>
            <w:r w:rsidR="00055B59">
              <w:t>Učenik</w:t>
            </w:r>
            <w:proofErr w:type="spellEnd"/>
            <w:r w:rsidR="006A1AF4">
              <w:t xml:space="preserve"> </w:t>
            </w:r>
            <w:proofErr w:type="spellStart"/>
            <w:r w:rsidR="00055B59">
              <w:t>razvrstava</w:t>
            </w:r>
            <w:proofErr w:type="spellEnd"/>
            <w:r>
              <w:t xml:space="preserve">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 (PO </w:t>
            </w:r>
            <w:proofErr w:type="spellStart"/>
            <w:r>
              <w:t>mjesta</w:t>
            </w:r>
            <w:proofErr w:type="spellEnd"/>
            <w:r>
              <w:t xml:space="preserve">, PO </w:t>
            </w:r>
            <w:proofErr w:type="spellStart"/>
            <w:r>
              <w:t>vremena</w:t>
            </w:r>
            <w:proofErr w:type="spellEnd"/>
            <w:r>
              <w:t xml:space="preserve">, PO </w:t>
            </w:r>
            <w:proofErr w:type="spellStart"/>
            <w:r>
              <w:t>načina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PO </w:t>
            </w:r>
            <w:proofErr w:type="spellStart"/>
            <w:r>
              <w:t>uzroka</w:t>
            </w:r>
            <w:proofErr w:type="spellEnd"/>
            <w:r>
              <w:t>).</w:t>
            </w:r>
          </w:p>
          <w:p w:rsidR="00055B59" w:rsidRDefault="00546B9A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055B59">
              <w:t xml:space="preserve">  </w:t>
            </w:r>
            <w:proofErr w:type="spellStart"/>
            <w:r w:rsidR="00055B59" w:rsidRPr="00055B59">
              <w:rPr>
                <w:b/>
              </w:rPr>
              <w:t>Otkrivam</w:t>
            </w:r>
            <w:proofErr w:type="spellEnd"/>
            <w:r w:rsidR="00055B59" w:rsidRPr="00055B59">
              <w:rPr>
                <w:b/>
              </w:rPr>
              <w:t xml:space="preserve"> </w:t>
            </w:r>
            <w:proofErr w:type="spellStart"/>
            <w:r w:rsidR="00055B59" w:rsidRPr="00055B59">
              <w:rPr>
                <w:b/>
              </w:rPr>
              <w:t>sve</w:t>
            </w:r>
            <w:proofErr w:type="spellEnd"/>
            <w:r w:rsidR="00055B59" w:rsidRPr="00055B59">
              <w:rPr>
                <w:b/>
              </w:rPr>
              <w:t xml:space="preserve"> </w:t>
            </w:r>
            <w:proofErr w:type="spellStart"/>
            <w:r w:rsidR="00055B59" w:rsidRPr="00055B59">
              <w:rPr>
                <w:b/>
              </w:rPr>
              <w:t>priložne</w:t>
            </w:r>
            <w:proofErr w:type="spellEnd"/>
            <w:r w:rsidR="00055B59" w:rsidRPr="00055B59">
              <w:rPr>
                <w:b/>
              </w:rPr>
              <w:t xml:space="preserve"> </w:t>
            </w:r>
            <w:proofErr w:type="spellStart"/>
            <w:r w:rsidR="00055B59" w:rsidRPr="00055B59">
              <w:rPr>
                <w:b/>
              </w:rPr>
              <w:t>oznake</w:t>
            </w:r>
            <w:proofErr w:type="spellEnd"/>
            <w:r w:rsidR="00055B59">
              <w:t xml:space="preserve"> </w:t>
            </w:r>
            <w:r>
              <w:t xml:space="preserve"> </w:t>
            </w:r>
            <w:r w:rsidR="00055B59">
              <w:t>(</w:t>
            </w:r>
            <w:proofErr w:type="spellStart"/>
            <w:r w:rsidR="00055B59">
              <w:t>igra</w:t>
            </w:r>
            <w:proofErr w:type="spellEnd"/>
            <w:r w:rsidR="00055B59">
              <w:t xml:space="preserve"> </w:t>
            </w:r>
            <w:proofErr w:type="spellStart"/>
            <w:r w:rsidR="00055B59">
              <w:t>dostupna</w:t>
            </w:r>
            <w:proofErr w:type="spellEnd"/>
            <w:r w:rsidR="00055B59">
              <w:t xml:space="preserve"> </w:t>
            </w:r>
            <w:proofErr w:type="spellStart"/>
            <w:r w:rsidR="00055B59">
              <w:t>na</w:t>
            </w:r>
            <w:proofErr w:type="spellEnd"/>
            <w:r w:rsidR="00055B59">
              <w:t xml:space="preserve"> e-</w:t>
            </w:r>
            <w:proofErr w:type="spellStart"/>
            <w:r w:rsidR="00055B59">
              <w:t>sferi</w:t>
            </w:r>
            <w:proofErr w:type="spellEnd"/>
            <w:r w:rsidR="00055B59">
              <w:t xml:space="preserve"> </w:t>
            </w:r>
            <w:proofErr w:type="spellStart"/>
            <w:r w:rsidR="00055B59">
              <w:t>uz</w:t>
            </w:r>
            <w:proofErr w:type="spellEnd"/>
            <w:r w:rsidR="00055B59">
              <w:t xml:space="preserve"> </w:t>
            </w:r>
            <w:proofErr w:type="spellStart"/>
            <w:r w:rsidR="00055B59">
              <w:t>udžbenik</w:t>
            </w:r>
            <w:proofErr w:type="spellEnd"/>
            <w:r w:rsidR="00055B59" w:rsidRPr="00D658C5">
              <w:rPr>
                <w:i/>
              </w:rPr>
              <w:t xml:space="preserve"> </w:t>
            </w:r>
            <w:proofErr w:type="spellStart"/>
            <w:r w:rsidR="00055B59" w:rsidRPr="00D658C5">
              <w:rPr>
                <w:i/>
              </w:rPr>
              <w:t>Naš</w:t>
            </w:r>
            <w:proofErr w:type="spellEnd"/>
            <w:r w:rsidR="00055B59" w:rsidRPr="00D658C5">
              <w:rPr>
                <w:i/>
              </w:rPr>
              <w:t xml:space="preserve"> </w:t>
            </w:r>
            <w:proofErr w:type="spellStart"/>
            <w:r w:rsidR="00055B59" w:rsidRPr="00D658C5">
              <w:rPr>
                <w:i/>
              </w:rPr>
              <w:t>hrvatski</w:t>
            </w:r>
            <w:proofErr w:type="spellEnd"/>
            <w:r w:rsidR="00055B59" w:rsidRPr="00D658C5">
              <w:rPr>
                <w:i/>
              </w:rPr>
              <w:t xml:space="preserve"> </w:t>
            </w:r>
            <w:r w:rsidR="00055B59">
              <w:rPr>
                <w:i/>
              </w:rPr>
              <w:t xml:space="preserve">7 – </w:t>
            </w:r>
            <w:proofErr w:type="spellStart"/>
            <w:r w:rsidR="00055B59">
              <w:rPr>
                <w:i/>
              </w:rPr>
              <w:t>ponavljam</w:t>
            </w:r>
            <w:proofErr w:type="spellEnd"/>
            <w:r w:rsidR="00055B59" w:rsidRPr="00CF6FC8">
              <w:t xml:space="preserve">) </w:t>
            </w:r>
            <w:r>
              <w:t xml:space="preserve">  </w:t>
            </w:r>
          </w:p>
          <w:p w:rsidR="00B75D67" w:rsidRDefault="00055B59" w:rsidP="00B75D67">
            <w:pPr>
              <w:pStyle w:val="Bezproreda"/>
              <w:spacing w:before="120" w:after="120"/>
              <w:ind w:left="83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rečenica</w:t>
            </w:r>
            <w:proofErr w:type="spellEnd"/>
            <w:r>
              <w:t xml:space="preserve"> </w:t>
            </w:r>
            <w:proofErr w:type="spellStart"/>
            <w:r>
              <w:t>upisuje</w:t>
            </w:r>
            <w:proofErr w:type="spellEnd"/>
            <w:r>
              <w:t xml:space="preserve"> u </w:t>
            </w:r>
            <w:proofErr w:type="spellStart"/>
            <w:r>
              <w:t>polje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>.</w:t>
            </w:r>
          </w:p>
          <w:p w:rsidR="00546B9A" w:rsidRPr="006B1A4C" w:rsidRDefault="00055B59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proofErr w:type="gramStart"/>
            <w:r>
              <w:t>a</w:t>
            </w:r>
            <w:r w:rsidRPr="00055B59">
              <w:t>ktivnost</w:t>
            </w:r>
            <w:proofErr w:type="spellEnd"/>
            <w:proofErr w:type="gramEnd"/>
            <w:r>
              <w:t xml:space="preserve"> – </w:t>
            </w:r>
            <w:proofErr w:type="spellStart"/>
            <w:r w:rsidRPr="00055B59">
              <w:rPr>
                <w:b/>
              </w:rPr>
              <w:t>Gdje</w:t>
            </w:r>
            <w:proofErr w:type="spellEnd"/>
            <w:r w:rsidRPr="00055B59">
              <w:rPr>
                <w:b/>
              </w:rPr>
              <w:t xml:space="preserve">? </w:t>
            </w:r>
            <w:proofErr w:type="spellStart"/>
            <w:r w:rsidRPr="00055B59">
              <w:rPr>
                <w:b/>
              </w:rPr>
              <w:t>Kamo</w:t>
            </w:r>
            <w:proofErr w:type="spellEnd"/>
            <w:r w:rsidRPr="00055B59">
              <w:rPr>
                <w:b/>
              </w:rPr>
              <w:t xml:space="preserve">? </w:t>
            </w:r>
            <w:proofErr w:type="spellStart"/>
            <w:r w:rsidRPr="00055B59">
              <w:rPr>
                <w:b/>
              </w:rPr>
              <w:t>Kuda</w:t>
            </w:r>
            <w:proofErr w:type="spellEnd"/>
            <w:r w:rsidRPr="00055B59">
              <w:rPr>
                <w:b/>
              </w:rPr>
              <w:t>?</w:t>
            </w:r>
            <w:r w:rsidR="006B1A4C">
              <w:rPr>
                <w:b/>
              </w:rPr>
              <w:t xml:space="preserve"> u </w:t>
            </w:r>
            <w:proofErr w:type="spellStart"/>
            <w:r w:rsidR="006B1A4C">
              <w:rPr>
                <w:b/>
              </w:rPr>
              <w:t>Maincr</w:t>
            </w:r>
            <w:r w:rsidR="00ED1806">
              <w:rPr>
                <w:b/>
              </w:rPr>
              <w:t>a</w:t>
            </w:r>
            <w:r w:rsidR="006B1A4C">
              <w:rPr>
                <w:b/>
              </w:rPr>
              <w:t>ftu</w:t>
            </w:r>
            <w:proofErr w:type="spellEnd"/>
            <w:r w:rsidR="006B1A4C">
              <w:t xml:space="preserve"> (</w:t>
            </w:r>
            <w:proofErr w:type="spellStart"/>
            <w:r w:rsidR="006B1A4C">
              <w:t>ilustracija</w:t>
            </w:r>
            <w:proofErr w:type="spellEnd"/>
            <w:r w:rsidR="006B1A4C">
              <w:t xml:space="preserve"> </w:t>
            </w:r>
            <w:proofErr w:type="spellStart"/>
            <w:r w:rsidR="006B1A4C">
              <w:t>dostupna</w:t>
            </w:r>
            <w:proofErr w:type="spellEnd"/>
            <w:r w:rsidR="006B1A4C">
              <w:t xml:space="preserve"> </w:t>
            </w:r>
            <w:proofErr w:type="spellStart"/>
            <w:r w:rsidR="006B1A4C">
              <w:t>na</w:t>
            </w:r>
            <w:proofErr w:type="spellEnd"/>
            <w:r w:rsidR="006B1A4C">
              <w:t xml:space="preserve"> e-</w:t>
            </w:r>
            <w:proofErr w:type="spellStart"/>
            <w:r w:rsidR="006B1A4C">
              <w:t>sferi</w:t>
            </w:r>
            <w:proofErr w:type="spellEnd"/>
            <w:r w:rsidR="006B1A4C">
              <w:t xml:space="preserve"> </w:t>
            </w:r>
            <w:proofErr w:type="spellStart"/>
            <w:r w:rsidR="006B1A4C">
              <w:t>uz</w:t>
            </w:r>
            <w:proofErr w:type="spellEnd"/>
            <w:r w:rsidR="006B1A4C">
              <w:t xml:space="preserve"> </w:t>
            </w:r>
            <w:proofErr w:type="spellStart"/>
            <w:r w:rsidR="006B1A4C">
              <w:t>udžbenik</w:t>
            </w:r>
            <w:proofErr w:type="spellEnd"/>
            <w:r w:rsidR="006B1A4C" w:rsidRPr="00D658C5">
              <w:rPr>
                <w:i/>
              </w:rPr>
              <w:t xml:space="preserve"> </w:t>
            </w:r>
            <w:proofErr w:type="spellStart"/>
            <w:r w:rsidR="006B1A4C" w:rsidRPr="00D658C5">
              <w:rPr>
                <w:i/>
              </w:rPr>
              <w:t>Naš</w:t>
            </w:r>
            <w:proofErr w:type="spellEnd"/>
            <w:r w:rsidR="006B1A4C" w:rsidRPr="00D658C5">
              <w:rPr>
                <w:i/>
              </w:rPr>
              <w:t xml:space="preserve"> </w:t>
            </w:r>
            <w:proofErr w:type="spellStart"/>
            <w:r w:rsidR="006B1A4C" w:rsidRPr="00D658C5">
              <w:rPr>
                <w:i/>
              </w:rPr>
              <w:t>hrvatski</w:t>
            </w:r>
            <w:proofErr w:type="spellEnd"/>
            <w:r w:rsidR="006B1A4C" w:rsidRPr="00D658C5">
              <w:rPr>
                <w:i/>
              </w:rPr>
              <w:t xml:space="preserve"> </w:t>
            </w:r>
            <w:r w:rsidR="006B1A4C">
              <w:rPr>
                <w:i/>
              </w:rPr>
              <w:t xml:space="preserve">7 – </w:t>
            </w:r>
            <w:proofErr w:type="spellStart"/>
            <w:r w:rsidR="006B1A4C">
              <w:rPr>
                <w:i/>
              </w:rPr>
              <w:t>čitam</w:t>
            </w:r>
            <w:proofErr w:type="spellEnd"/>
            <w:r w:rsidR="006B1A4C">
              <w:rPr>
                <w:i/>
              </w:rPr>
              <w:t xml:space="preserve"> </w:t>
            </w:r>
            <w:proofErr w:type="spellStart"/>
            <w:r w:rsidR="006B1A4C">
              <w:rPr>
                <w:i/>
              </w:rPr>
              <w:t>i</w:t>
            </w:r>
            <w:proofErr w:type="spellEnd"/>
            <w:r w:rsidR="006B1A4C">
              <w:rPr>
                <w:i/>
              </w:rPr>
              <w:t xml:space="preserve"> </w:t>
            </w:r>
            <w:proofErr w:type="spellStart"/>
            <w:r w:rsidR="006B1A4C">
              <w:rPr>
                <w:i/>
              </w:rPr>
              <w:t>pišem</w:t>
            </w:r>
            <w:proofErr w:type="spellEnd"/>
            <w:r w:rsidR="006B1A4C" w:rsidRPr="00CF6FC8">
              <w:t>)</w:t>
            </w:r>
          </w:p>
          <w:p w:rsidR="00B75D67" w:rsidRPr="006B1A4C" w:rsidRDefault="006B1A4C" w:rsidP="00B75D67">
            <w:pPr>
              <w:pStyle w:val="Bezproreda"/>
              <w:spacing w:before="120" w:after="120"/>
              <w:ind w:left="833"/>
            </w:pPr>
            <w:proofErr w:type="spellStart"/>
            <w:r w:rsidRPr="006B1A4C">
              <w:t>Učenik</w:t>
            </w:r>
            <w:proofErr w:type="spellEnd"/>
            <w:r w:rsidRPr="006B1A4C">
              <w:t xml:space="preserve"> </w:t>
            </w:r>
            <w:proofErr w:type="spellStart"/>
            <w:r>
              <w:t>promatra</w:t>
            </w:r>
            <w:proofErr w:type="spellEnd"/>
            <w:r>
              <w:t xml:space="preserve"> </w:t>
            </w:r>
            <w:proofErr w:type="spellStart"/>
            <w:r>
              <w:t>ilustraciju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rečenicu</w:t>
            </w:r>
            <w:proofErr w:type="spellEnd"/>
            <w:r>
              <w:t xml:space="preserve">  u</w:t>
            </w:r>
            <w:proofErr w:type="gram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upotrijebiti</w:t>
            </w:r>
            <w:proofErr w:type="spellEnd"/>
            <w:r>
              <w:t xml:space="preserve">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 </w:t>
            </w:r>
            <w:proofErr w:type="spellStart"/>
            <w:r>
              <w:t>mjesta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označavaju</w:t>
            </w:r>
            <w:proofErr w:type="spellEnd"/>
            <w:r>
              <w:t xml:space="preserve"> </w:t>
            </w:r>
            <w:proofErr w:type="spellStart"/>
            <w:r>
              <w:t>mjesto</w:t>
            </w:r>
            <w:proofErr w:type="spellEnd"/>
            <w:r>
              <w:t xml:space="preserve">, </w:t>
            </w:r>
            <w:proofErr w:type="spellStart"/>
            <w:r>
              <w:t>cilj</w:t>
            </w:r>
            <w:proofErr w:type="spellEnd"/>
            <w:r>
              <w:t xml:space="preserve">/put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odredište</w:t>
            </w:r>
            <w:proofErr w:type="spellEnd"/>
            <w:r>
              <w:t xml:space="preserve"> </w:t>
            </w:r>
            <w:proofErr w:type="spellStart"/>
            <w:r>
              <w:t>glagolske</w:t>
            </w:r>
            <w:proofErr w:type="spellEnd"/>
            <w:r>
              <w:t xml:space="preserve"> </w:t>
            </w:r>
            <w:proofErr w:type="spellStart"/>
            <w:r>
              <w:t>okolnosti</w:t>
            </w:r>
            <w:proofErr w:type="spellEnd"/>
            <w:r>
              <w:t>.</w:t>
            </w:r>
          </w:p>
          <w:p w:rsidR="00546B9A" w:rsidRDefault="00DC4EE2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6B1A4C">
              <w:rPr>
                <w:b/>
              </w:rPr>
              <w:t>Priložne</w:t>
            </w:r>
            <w:proofErr w:type="spellEnd"/>
            <w:r w:rsidR="006B1A4C">
              <w:rPr>
                <w:b/>
              </w:rPr>
              <w:t xml:space="preserve"> </w:t>
            </w:r>
            <w:proofErr w:type="spellStart"/>
            <w:r w:rsidR="006B1A4C">
              <w:rPr>
                <w:b/>
              </w:rPr>
              <w:t>oznake</w:t>
            </w:r>
            <w:proofErr w:type="spellEnd"/>
            <w:r w:rsidR="006B1A4C">
              <w:rPr>
                <w:b/>
              </w:rPr>
              <w:t xml:space="preserve"> u </w:t>
            </w:r>
            <w:proofErr w:type="spellStart"/>
            <w:r w:rsidR="006B1A4C">
              <w:rPr>
                <w:b/>
              </w:rPr>
              <w:t>dva</w:t>
            </w:r>
            <w:proofErr w:type="spellEnd"/>
            <w:r w:rsidR="006B1A4C">
              <w:rPr>
                <w:b/>
              </w:rPr>
              <w:t xml:space="preserve"> </w:t>
            </w:r>
            <w:proofErr w:type="spellStart"/>
            <w:r w:rsidR="006B1A4C">
              <w:rPr>
                <w:b/>
              </w:rPr>
              <w:t>koraka</w:t>
            </w:r>
            <w:proofErr w:type="spellEnd"/>
            <w:r w:rsidR="006B1A4C">
              <w:rPr>
                <w:b/>
              </w:rPr>
              <w:t xml:space="preserve"> </w:t>
            </w:r>
            <w:r w:rsidR="00AC1175">
              <w:t>(</w:t>
            </w:r>
            <w:proofErr w:type="spellStart"/>
            <w:r w:rsidR="00AC1175">
              <w:t>igra</w:t>
            </w:r>
            <w:proofErr w:type="spellEnd"/>
            <w:r w:rsidR="00AC1175">
              <w:t xml:space="preserve"> </w:t>
            </w:r>
            <w:proofErr w:type="spellStart"/>
            <w:r w:rsidR="00AC1175">
              <w:t>dostupna</w:t>
            </w:r>
            <w:proofErr w:type="spellEnd"/>
            <w:r w:rsidR="00AC1175">
              <w:t xml:space="preserve"> </w:t>
            </w:r>
            <w:proofErr w:type="spellStart"/>
            <w:r w:rsidR="00AC1175">
              <w:t>na</w:t>
            </w:r>
            <w:proofErr w:type="spellEnd"/>
            <w:r w:rsidR="00AC1175">
              <w:t xml:space="preserve"> e-</w:t>
            </w:r>
            <w:proofErr w:type="spellStart"/>
            <w:r w:rsidR="00AC1175">
              <w:t>sferi</w:t>
            </w:r>
            <w:proofErr w:type="spellEnd"/>
            <w:r w:rsidR="00AC1175">
              <w:t xml:space="preserve"> </w:t>
            </w:r>
            <w:proofErr w:type="spellStart"/>
            <w:r w:rsidR="00AC1175">
              <w:t>uz</w:t>
            </w:r>
            <w:proofErr w:type="spellEnd"/>
            <w:r w:rsidR="00AC1175">
              <w:t xml:space="preserve"> </w:t>
            </w:r>
            <w:proofErr w:type="spellStart"/>
            <w:r w:rsidR="00AC1175">
              <w:t>udžbenik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Naš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hrvatski</w:t>
            </w:r>
            <w:proofErr w:type="spellEnd"/>
            <w:r w:rsidR="00AC1175" w:rsidRPr="00D658C5">
              <w:rPr>
                <w:i/>
              </w:rPr>
              <w:t xml:space="preserve"> </w:t>
            </w:r>
            <w:r w:rsidR="00AC1175">
              <w:rPr>
                <w:i/>
              </w:rPr>
              <w:t xml:space="preserve">7 – </w:t>
            </w:r>
            <w:proofErr w:type="spellStart"/>
            <w:r w:rsidR="006B1A4C">
              <w:rPr>
                <w:i/>
              </w:rPr>
              <w:t>provjeravam</w:t>
            </w:r>
            <w:proofErr w:type="spellEnd"/>
            <w:r w:rsidR="006B1A4C">
              <w:rPr>
                <w:i/>
              </w:rPr>
              <w:t xml:space="preserve"> </w:t>
            </w:r>
            <w:proofErr w:type="spellStart"/>
            <w:r w:rsidR="006B1A4C">
              <w:rPr>
                <w:i/>
              </w:rPr>
              <w:t>što</w:t>
            </w:r>
            <w:proofErr w:type="spellEnd"/>
            <w:r w:rsidR="006B1A4C">
              <w:rPr>
                <w:i/>
              </w:rPr>
              <w:t xml:space="preserve"> </w:t>
            </w:r>
            <w:proofErr w:type="spellStart"/>
            <w:r w:rsidR="006B1A4C">
              <w:rPr>
                <w:i/>
              </w:rPr>
              <w:t>znam</w:t>
            </w:r>
            <w:proofErr w:type="spellEnd"/>
            <w:r w:rsidR="00AC1175" w:rsidRPr="00CF6FC8">
              <w:t>)</w:t>
            </w:r>
          </w:p>
          <w:p w:rsidR="006A1AF4" w:rsidRDefault="006B1A4C" w:rsidP="006B1A4C">
            <w:pPr>
              <w:pStyle w:val="Bezproreda"/>
              <w:spacing w:before="120" w:after="120"/>
              <w:ind w:left="83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razvrstava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>.</w:t>
            </w:r>
          </w:p>
          <w:p w:rsidR="00073AC8" w:rsidRPr="00DC4EE2" w:rsidRDefault="00DC4EE2" w:rsidP="00073AC8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073AC8" w:rsidRPr="00B75D67">
              <w:rPr>
                <w:b/>
              </w:rPr>
              <w:t>Priložne</w:t>
            </w:r>
            <w:proofErr w:type="spellEnd"/>
            <w:r w:rsidR="00073AC8" w:rsidRPr="00B75D67">
              <w:rPr>
                <w:b/>
              </w:rPr>
              <w:t xml:space="preserve"> </w:t>
            </w:r>
            <w:proofErr w:type="spellStart"/>
            <w:r w:rsidR="00073AC8" w:rsidRPr="00B75D67">
              <w:rPr>
                <w:b/>
              </w:rPr>
              <w:t>oznake</w:t>
            </w:r>
            <w:proofErr w:type="spellEnd"/>
            <w:r w:rsidR="00073AC8" w:rsidRPr="00B75D67">
              <w:rPr>
                <w:b/>
              </w:rPr>
              <w:t xml:space="preserve"> u </w:t>
            </w:r>
            <w:proofErr w:type="spellStart"/>
            <w:r w:rsidR="00073AC8" w:rsidRPr="00B75D67">
              <w:rPr>
                <w:b/>
              </w:rPr>
              <w:t>piramidi</w:t>
            </w:r>
            <w:proofErr w:type="spellEnd"/>
            <w:r w:rsidR="00073AC8">
              <w:t xml:space="preserve"> </w:t>
            </w:r>
            <w:r w:rsidR="00073AC8" w:rsidRPr="00EF4C0B">
              <w:t>(</w:t>
            </w:r>
            <w:proofErr w:type="spellStart"/>
            <w:r w:rsidR="00073AC8" w:rsidRPr="00EF4C0B">
              <w:t>radna</w:t>
            </w:r>
            <w:proofErr w:type="spellEnd"/>
            <w:r w:rsidR="00073AC8" w:rsidRPr="00EF4C0B">
              <w:t xml:space="preserve"> </w:t>
            </w:r>
            <w:proofErr w:type="spellStart"/>
            <w:r w:rsidR="00073AC8" w:rsidRPr="00EF4C0B">
              <w:t>bilježnica</w:t>
            </w:r>
            <w:proofErr w:type="spellEnd"/>
            <w:r w:rsidR="00073AC8">
              <w:rPr>
                <w:b/>
              </w:rPr>
              <w:t xml:space="preserve"> </w:t>
            </w:r>
            <w:proofErr w:type="spellStart"/>
            <w:r w:rsidR="00073AC8" w:rsidRPr="00D658C5">
              <w:rPr>
                <w:i/>
              </w:rPr>
              <w:t>Naš</w:t>
            </w:r>
            <w:proofErr w:type="spellEnd"/>
            <w:r w:rsidR="00073AC8" w:rsidRPr="00D658C5">
              <w:rPr>
                <w:i/>
              </w:rPr>
              <w:t xml:space="preserve"> </w:t>
            </w:r>
            <w:proofErr w:type="spellStart"/>
            <w:r w:rsidR="00073AC8" w:rsidRPr="00D658C5">
              <w:rPr>
                <w:i/>
              </w:rPr>
              <w:t>hrvatski</w:t>
            </w:r>
            <w:proofErr w:type="spellEnd"/>
            <w:r w:rsidR="00073AC8" w:rsidRPr="00D658C5">
              <w:rPr>
                <w:i/>
              </w:rPr>
              <w:t xml:space="preserve"> </w:t>
            </w:r>
            <w:r w:rsidR="00073AC8">
              <w:rPr>
                <w:i/>
              </w:rPr>
              <w:t xml:space="preserve">7, </w:t>
            </w:r>
            <w:r w:rsidR="00073AC8">
              <w:t>10</w:t>
            </w:r>
            <w:r w:rsidR="00073AC8" w:rsidRPr="00EF4C0B">
              <w:t xml:space="preserve">. </w:t>
            </w:r>
            <w:proofErr w:type="spellStart"/>
            <w:r w:rsidR="00073AC8">
              <w:t>z</w:t>
            </w:r>
            <w:r w:rsidR="00073AC8" w:rsidRPr="00EF4C0B">
              <w:t>adatak</w:t>
            </w:r>
            <w:proofErr w:type="spellEnd"/>
            <w:r w:rsidR="00073AC8" w:rsidRPr="00EF4C0B">
              <w:t>)</w:t>
            </w:r>
          </w:p>
          <w:p w:rsidR="00546B9A" w:rsidRDefault="00073AC8" w:rsidP="00073AC8">
            <w:pPr>
              <w:pStyle w:val="Bezproreda"/>
              <w:spacing w:before="120" w:after="120"/>
              <w:ind w:left="83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bilježnice</w:t>
            </w:r>
            <w:proofErr w:type="spellEnd"/>
            <w:r>
              <w:t xml:space="preserve">. </w:t>
            </w:r>
          </w:p>
          <w:p w:rsidR="00446258" w:rsidRPr="00DC4EE2" w:rsidRDefault="00753569" w:rsidP="00C87498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 w:rsidRPr="002322A4">
              <w:lastRenderedPageBreak/>
              <w:t>aktivnost</w:t>
            </w:r>
            <w:proofErr w:type="spellEnd"/>
            <w:r w:rsidR="00446258" w:rsidRPr="002322A4">
              <w:t xml:space="preserve"> </w:t>
            </w:r>
            <w:r w:rsidR="00DC4EE2">
              <w:t>–</w:t>
            </w:r>
            <w:r w:rsidR="00073AC8">
              <w:t xml:space="preserve"> </w:t>
            </w:r>
            <w:proofErr w:type="spellStart"/>
            <w:r w:rsidR="00073AC8" w:rsidRPr="00073AC8">
              <w:rPr>
                <w:b/>
              </w:rPr>
              <w:t>Poslušajte</w:t>
            </w:r>
            <w:proofErr w:type="spellEnd"/>
            <w:r w:rsidR="00073AC8" w:rsidRPr="00073AC8">
              <w:rPr>
                <w:b/>
              </w:rPr>
              <w:t xml:space="preserve"> </w:t>
            </w:r>
            <w:proofErr w:type="spellStart"/>
            <w:r w:rsidR="00073AC8" w:rsidRPr="00073AC8">
              <w:rPr>
                <w:b/>
              </w:rPr>
              <w:t>moje</w:t>
            </w:r>
            <w:proofErr w:type="spellEnd"/>
            <w:r w:rsidR="00073AC8" w:rsidRPr="00073AC8">
              <w:rPr>
                <w:b/>
              </w:rPr>
              <w:t xml:space="preserve"> </w:t>
            </w:r>
            <w:proofErr w:type="spellStart"/>
            <w:r w:rsidR="00073AC8" w:rsidRPr="00073AC8">
              <w:rPr>
                <w:b/>
              </w:rPr>
              <w:t>zamišljeno</w:t>
            </w:r>
            <w:proofErr w:type="spellEnd"/>
            <w:r w:rsidR="00073AC8" w:rsidRPr="00073AC8">
              <w:rPr>
                <w:b/>
              </w:rPr>
              <w:t xml:space="preserve"> </w:t>
            </w:r>
            <w:proofErr w:type="spellStart"/>
            <w:r w:rsidR="00073AC8" w:rsidRPr="00073AC8">
              <w:rPr>
                <w:b/>
              </w:rPr>
              <w:t>putovanje</w:t>
            </w:r>
            <w:proofErr w:type="spellEnd"/>
            <w:r w:rsidR="00073AC8">
              <w:rPr>
                <w:b/>
              </w:rPr>
              <w:t xml:space="preserve"> </w:t>
            </w:r>
            <w:r w:rsidR="00EF4C0B" w:rsidRPr="00EF4C0B">
              <w:t>(</w:t>
            </w:r>
            <w:proofErr w:type="spellStart"/>
            <w:r w:rsidR="00EF4C0B" w:rsidRPr="00EF4C0B">
              <w:t>radna</w:t>
            </w:r>
            <w:proofErr w:type="spellEnd"/>
            <w:r w:rsidR="00EF4C0B" w:rsidRPr="00EF4C0B">
              <w:t xml:space="preserve"> </w:t>
            </w:r>
            <w:proofErr w:type="spellStart"/>
            <w:r w:rsidR="00EF4C0B" w:rsidRPr="00EF4C0B">
              <w:t>bilježnica</w:t>
            </w:r>
            <w:proofErr w:type="spellEnd"/>
            <w:r w:rsidR="00EF4C0B">
              <w:rPr>
                <w:b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Naš</w:t>
            </w:r>
            <w:proofErr w:type="spellEnd"/>
            <w:r w:rsidR="003E6C06" w:rsidRPr="00D658C5">
              <w:rPr>
                <w:i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hrvatski</w:t>
            </w:r>
            <w:proofErr w:type="spellEnd"/>
            <w:r w:rsidR="003E6C06" w:rsidRPr="00D658C5">
              <w:rPr>
                <w:i/>
              </w:rPr>
              <w:t xml:space="preserve"> </w:t>
            </w:r>
            <w:r w:rsidR="003E6C06">
              <w:rPr>
                <w:i/>
              </w:rPr>
              <w:t xml:space="preserve">7, </w:t>
            </w:r>
            <w:r w:rsidR="00073AC8">
              <w:t>11</w:t>
            </w:r>
            <w:r w:rsidR="00EF4C0B" w:rsidRPr="00EF4C0B">
              <w:t xml:space="preserve">. </w:t>
            </w:r>
            <w:proofErr w:type="spellStart"/>
            <w:r w:rsidR="00EF4C0B">
              <w:t>z</w:t>
            </w:r>
            <w:r w:rsidR="00EF4C0B" w:rsidRPr="00EF4C0B">
              <w:t>adatak</w:t>
            </w:r>
            <w:proofErr w:type="spellEnd"/>
            <w:r w:rsidR="00EF4C0B" w:rsidRPr="00EF4C0B">
              <w:t>)</w:t>
            </w:r>
          </w:p>
          <w:p w:rsidR="006A1AF4" w:rsidRPr="00073AC8" w:rsidRDefault="00073AC8" w:rsidP="00073AC8">
            <w:pPr>
              <w:pStyle w:val="Odlomakpopisa"/>
              <w:numPr>
                <w:ilvl w:val="0"/>
                <w:numId w:val="10"/>
              </w:numPr>
            </w:pPr>
            <w:r w:rsidRPr="00073AC8">
              <w:t xml:space="preserve">Učenik </w:t>
            </w:r>
            <w:r w:rsidRPr="00073AC8">
              <w:rPr>
                <w:bCs/>
              </w:rPr>
              <w:t xml:space="preserve"> piše svoj prijedlog putovanja </w:t>
            </w:r>
            <w:r w:rsidRPr="00073AC8">
              <w:rPr>
                <w:sz w:val="20"/>
                <w:szCs w:val="20"/>
              </w:rPr>
              <w:t xml:space="preserve"> </w:t>
            </w:r>
            <w:r w:rsidRPr="00073AC8">
              <w:rPr>
                <w:bCs/>
              </w:rPr>
              <w:t xml:space="preserve">tako što će opisati kamo bi putovali, kada, zašto u ta mjesta… </w:t>
            </w:r>
            <w:r>
              <w:rPr>
                <w:bCs/>
              </w:rPr>
              <w:t xml:space="preserve"> U sastavu treba upotrijebiti 3 PO mjes</w:t>
            </w:r>
            <w:r w:rsidR="00B75D67">
              <w:rPr>
                <w:bCs/>
              </w:rPr>
              <w:t xml:space="preserve">ta koje  će označiti put, cilj i odredište. </w:t>
            </w:r>
            <w:r>
              <w:rPr>
                <w:bCs/>
              </w:rPr>
              <w:t xml:space="preserve"> </w:t>
            </w:r>
            <w:r w:rsidRPr="00073AC8">
              <w:rPr>
                <w:bCs/>
              </w:rPr>
              <w:t>U svom prijedlogu putovanja podcrtava POM, POV, PON, POU i označava ih pokratama.</w:t>
            </w:r>
            <w:r>
              <w:rPr>
                <w:bCs/>
              </w:rPr>
              <w:t xml:space="preserve">  </w:t>
            </w:r>
          </w:p>
          <w:p w:rsidR="00073AC8" w:rsidRPr="00073AC8" w:rsidRDefault="00073AC8" w:rsidP="00073AC8">
            <w:pPr>
              <w:pStyle w:val="Odlomakpopisa"/>
              <w:numPr>
                <w:ilvl w:val="0"/>
                <w:numId w:val="10"/>
              </w:numPr>
            </w:pPr>
            <w:r>
              <w:rPr>
                <w:bCs/>
              </w:rPr>
              <w:t xml:space="preserve">Učenik čita svoj prijedlog putovanja, a ostali učenici u razredu slušaju i zapisuju primjere priložnih oznaka. </w:t>
            </w:r>
          </w:p>
          <w:p w:rsidR="00073AC8" w:rsidRPr="00073AC8" w:rsidRDefault="00073AC8" w:rsidP="00073AC8">
            <w:pPr>
              <w:pStyle w:val="Odlomakpopisa"/>
              <w:numPr>
                <w:ilvl w:val="0"/>
                <w:numId w:val="10"/>
              </w:numPr>
            </w:pPr>
            <w:r>
              <w:rPr>
                <w:bCs/>
              </w:rPr>
              <w:t>Učenici komentiraju jesu li sve priložne oznake upotrijebljene i jesu li upotrijebljene PO mjesta koje odgovaraju na pitanje Gdje?, Kamo? Kuda?.</w:t>
            </w:r>
          </w:p>
          <w:p w:rsidR="00EF4C0B" w:rsidRPr="00B70042" w:rsidRDefault="00B70042" w:rsidP="00B70042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 w:rsidRPr="00B70042">
              <w:t>aktivnost</w:t>
            </w:r>
            <w:proofErr w:type="spellEnd"/>
            <w:r w:rsidRPr="00B70042">
              <w:t xml:space="preserve"> – </w:t>
            </w:r>
            <w:proofErr w:type="spellStart"/>
            <w:r w:rsidRPr="00B70042">
              <w:rPr>
                <w:b/>
              </w:rPr>
              <w:t>Konceptualna</w:t>
            </w:r>
            <w:proofErr w:type="spellEnd"/>
            <w:r w:rsidRPr="00B70042">
              <w:rPr>
                <w:b/>
              </w:rPr>
              <w:t xml:space="preserve"> </w:t>
            </w:r>
            <w:proofErr w:type="spellStart"/>
            <w:r w:rsidRPr="00B70042">
              <w:rPr>
                <w:b/>
              </w:rPr>
              <w:t>mapa</w:t>
            </w:r>
            <w:proofErr w:type="spellEnd"/>
            <w:r w:rsidRPr="00B70042">
              <w:t xml:space="preserve"> </w:t>
            </w:r>
          </w:p>
          <w:p w:rsidR="00B70042" w:rsidRPr="00DC4EE2" w:rsidRDefault="00B70042" w:rsidP="00282230">
            <w:pPr>
              <w:pStyle w:val="Bezproreda"/>
              <w:spacing w:before="120" w:after="120"/>
              <w:ind w:left="473"/>
            </w:pPr>
            <w:r>
              <w:t xml:space="preserve">      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dopunj</w:t>
            </w:r>
            <w:r w:rsidR="00282230">
              <w:t>uje</w:t>
            </w:r>
            <w:proofErr w:type="spellEnd"/>
            <w:r w:rsidR="00282230">
              <w:t xml:space="preserve">  </w:t>
            </w:r>
            <w:proofErr w:type="spellStart"/>
            <w:r w:rsidR="00282230">
              <w:t>konceptualnu</w:t>
            </w:r>
            <w:proofErr w:type="spellEnd"/>
            <w:proofErr w:type="gramEnd"/>
            <w:r w:rsidR="00282230">
              <w:t xml:space="preserve">  </w:t>
            </w:r>
            <w:proofErr w:type="spellStart"/>
            <w:r w:rsidR="00282230">
              <w:t>mapu</w:t>
            </w:r>
            <w:proofErr w:type="spellEnd"/>
            <w:r w:rsidR="00282230">
              <w:t xml:space="preserve"> o </w:t>
            </w:r>
            <w:proofErr w:type="spellStart"/>
            <w:r w:rsidR="00282230">
              <w:t>priložnim</w:t>
            </w:r>
            <w:proofErr w:type="spellEnd"/>
            <w:r w:rsidR="00282230">
              <w:t xml:space="preserve"> </w:t>
            </w:r>
            <w:proofErr w:type="spellStart"/>
            <w:r w:rsidR="00282230">
              <w:t>oznakakma</w:t>
            </w:r>
            <w:proofErr w:type="spellEnd"/>
            <w:r>
              <w:t xml:space="preserve">. 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izraditi</w:t>
            </w:r>
            <w:proofErr w:type="spellEnd"/>
            <w:r>
              <w:t xml:space="preserve"> </w:t>
            </w:r>
            <w:proofErr w:type="spellStart"/>
            <w:r>
              <w:t>grafički</w:t>
            </w:r>
            <w:proofErr w:type="spellEnd"/>
            <w:r>
              <w:t xml:space="preserve"> </w:t>
            </w:r>
            <w:proofErr w:type="spellStart"/>
            <w:r>
              <w:t>prikaz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 w:rsidR="00282230">
              <w:t xml:space="preserve"> </w:t>
            </w:r>
            <w:proofErr w:type="spellStart"/>
            <w:r>
              <w:t>digitalnog</w:t>
            </w:r>
            <w:proofErr w:type="spellEnd"/>
            <w:r>
              <w:t xml:space="preserve"> </w:t>
            </w:r>
            <w:proofErr w:type="spellStart"/>
            <w:r>
              <w:t>alata</w:t>
            </w:r>
            <w:proofErr w:type="spellEnd"/>
            <w:r>
              <w:t xml:space="preserve"> </w:t>
            </w:r>
            <w:proofErr w:type="spellStart"/>
            <w:r>
              <w:t>Coggle</w:t>
            </w:r>
            <w:proofErr w:type="spellEnd"/>
            <w:r>
              <w:t xml:space="preserve">.  </w:t>
            </w:r>
          </w:p>
          <w:p w:rsidR="00B70042" w:rsidRPr="00B70042" w:rsidRDefault="00B75D67" w:rsidP="00B70042">
            <w:pPr>
              <w:pStyle w:val="Bezproreda"/>
              <w:numPr>
                <w:ilvl w:val="0"/>
                <w:numId w:val="8"/>
              </w:numPr>
              <w:spacing w:before="120" w:after="120"/>
              <w:rPr>
                <w:b/>
              </w:rPr>
            </w:pPr>
            <w:proofErr w:type="spellStart"/>
            <w:r w:rsidRPr="00B70042">
              <w:t>aktivnost</w:t>
            </w:r>
            <w:proofErr w:type="spellEnd"/>
            <w:r w:rsidRPr="00B70042">
              <w:t xml:space="preserve"> </w:t>
            </w:r>
            <w:r w:rsidR="00B70042" w:rsidRPr="00B70042">
              <w:t>–</w:t>
            </w:r>
            <w:r w:rsidRPr="00B70042">
              <w:t xml:space="preserve"> </w:t>
            </w:r>
            <w:r w:rsidR="00B70042" w:rsidRPr="00B70042">
              <w:t xml:space="preserve"> </w:t>
            </w:r>
            <w:proofErr w:type="spellStart"/>
            <w:r w:rsidR="00B70042" w:rsidRPr="00B70042">
              <w:rPr>
                <w:b/>
              </w:rPr>
              <w:t>Sažetak</w:t>
            </w:r>
            <w:proofErr w:type="spellEnd"/>
          </w:p>
          <w:p w:rsidR="00B70042" w:rsidRDefault="00B70042" w:rsidP="00B70042">
            <w:pPr>
              <w:pStyle w:val="Bezproreda"/>
              <w:spacing w:before="120" w:after="120"/>
              <w:ind w:left="473"/>
            </w:pPr>
            <w:r>
              <w:t xml:space="preserve">      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sažetak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konceptualne</w:t>
            </w:r>
            <w:proofErr w:type="spellEnd"/>
            <w:r>
              <w:t xml:space="preserve"> </w:t>
            </w:r>
            <w:proofErr w:type="spellStart"/>
            <w:r>
              <w:t>mape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nauči</w:t>
            </w:r>
            <w:proofErr w:type="spellEnd"/>
            <w:r>
              <w:t xml:space="preserve">, </w:t>
            </w:r>
            <w:proofErr w:type="spellStart"/>
            <w:r>
              <w:t>ispripovijeda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učeniku</w:t>
            </w:r>
            <w:proofErr w:type="spellEnd"/>
            <w:r>
              <w:t xml:space="preserve"> s </w:t>
            </w:r>
            <w:proofErr w:type="spellStart"/>
            <w:r>
              <w:t>kojim</w:t>
            </w:r>
            <w:proofErr w:type="spellEnd"/>
            <w:r>
              <w:t xml:space="preserve"> </w:t>
            </w:r>
            <w:proofErr w:type="spellStart"/>
            <w:r>
              <w:t>sjedi</w:t>
            </w:r>
            <w:proofErr w:type="spellEnd"/>
            <w:r>
              <w:t xml:space="preserve">. </w:t>
            </w:r>
            <w:proofErr w:type="spellStart"/>
            <w:r>
              <w:t>Suučenik</w:t>
            </w:r>
            <w:proofErr w:type="spellEnd"/>
            <w:r>
              <w:t xml:space="preserve"> </w:t>
            </w:r>
            <w:proofErr w:type="spellStart"/>
            <w:r>
              <w:t>pažljivo</w:t>
            </w:r>
            <w:proofErr w:type="spellEnd"/>
            <w:r>
              <w:t xml:space="preserve"> </w:t>
            </w:r>
            <w:proofErr w:type="spellStart"/>
            <w:r>
              <w:t>sluša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komentira</w:t>
            </w:r>
            <w:proofErr w:type="spellEnd"/>
            <w:r>
              <w:t xml:space="preserve"> </w:t>
            </w:r>
            <w:proofErr w:type="spellStart"/>
            <w:r>
              <w:t>je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</w:p>
          <w:p w:rsidR="00B70042" w:rsidRDefault="00B70042" w:rsidP="00B70042">
            <w:pPr>
              <w:pStyle w:val="Bezproreda"/>
              <w:spacing w:before="120" w:after="120"/>
              <w:ind w:left="473"/>
            </w:pPr>
            <w:r>
              <w:t xml:space="preserve">       </w:t>
            </w:r>
            <w:proofErr w:type="spellStart"/>
            <w:proofErr w:type="gramStart"/>
            <w:r>
              <w:t>sažetak</w:t>
            </w:r>
            <w:proofErr w:type="spellEnd"/>
            <w:proofErr w:type="gramEnd"/>
            <w:r>
              <w:t xml:space="preserve"> bio </w:t>
            </w:r>
            <w:proofErr w:type="spellStart"/>
            <w:r>
              <w:t>jasan</w:t>
            </w:r>
            <w:proofErr w:type="spellEnd"/>
            <w:r>
              <w:t xml:space="preserve">, </w:t>
            </w:r>
            <w:proofErr w:type="spellStart"/>
            <w:r>
              <w:t>jesu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izdvojeni</w:t>
            </w:r>
            <w:proofErr w:type="spellEnd"/>
            <w:r>
              <w:t xml:space="preserve"> 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važni</w:t>
            </w:r>
            <w:proofErr w:type="spellEnd"/>
            <w:r>
              <w:t xml:space="preserve"> </w:t>
            </w:r>
            <w:proofErr w:type="spellStart"/>
            <w:r>
              <w:t>podatci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je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govorio</w:t>
            </w:r>
            <w:proofErr w:type="spellEnd"/>
            <w:r>
              <w:t xml:space="preserve"> </w:t>
            </w:r>
            <w:proofErr w:type="spellStart"/>
            <w:r>
              <w:t>razgovjetno</w:t>
            </w:r>
            <w:proofErr w:type="spellEnd"/>
            <w:r>
              <w:t xml:space="preserve">. </w:t>
            </w:r>
          </w:p>
          <w:p w:rsidR="006A1AF4" w:rsidRDefault="00B70042" w:rsidP="00B75D67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B70042">
              <w:rPr>
                <w:b/>
              </w:rPr>
              <w:t>Pospremanje</w:t>
            </w:r>
            <w:proofErr w:type="spellEnd"/>
            <w:r w:rsidRPr="00B70042">
              <w:rPr>
                <w:b/>
              </w:rPr>
              <w:t xml:space="preserve"> </w:t>
            </w:r>
            <w:proofErr w:type="spellStart"/>
            <w:r w:rsidRPr="00B70042">
              <w:rPr>
                <w:b/>
              </w:rPr>
              <w:t>nakon</w:t>
            </w:r>
            <w:proofErr w:type="spellEnd"/>
            <w:r w:rsidRPr="00B70042">
              <w:rPr>
                <w:b/>
              </w:rPr>
              <w:t xml:space="preserve"> </w:t>
            </w:r>
            <w:proofErr w:type="spellStart"/>
            <w:r w:rsidRPr="00B70042">
              <w:rPr>
                <w:b/>
              </w:rPr>
              <w:t>oluje</w:t>
            </w:r>
            <w:proofErr w:type="spellEnd"/>
          </w:p>
          <w:p w:rsidR="00B70042" w:rsidRDefault="00B70042" w:rsidP="0045057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                </w:t>
            </w:r>
            <w:r>
              <w:rPr>
                <w:rFonts w:ascii="Calibri" w:eastAsia="Calibri" w:hAnsi="Calibri" w:cs="Calibri"/>
              </w:rPr>
              <w:t>Učenici nakon obrade priložnih oznaka ukratko zapisuje</w:t>
            </w:r>
            <w:r w:rsidRPr="25960936">
              <w:rPr>
                <w:rFonts w:ascii="Calibri" w:eastAsia="Calibri" w:hAnsi="Calibri" w:cs="Calibri"/>
              </w:rPr>
              <w:t>:</w:t>
            </w:r>
          </w:p>
          <w:p w:rsidR="00B70042" w:rsidRDefault="00B70042" w:rsidP="0045057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</w:t>
            </w:r>
            <w:r w:rsidRPr="25960936"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</w:rPr>
              <w:t>najvažnije zaključke do kojih je došao/došla</w:t>
            </w:r>
            <w:r w:rsidRPr="25960936">
              <w:rPr>
                <w:rFonts w:ascii="Calibri" w:eastAsia="Calibri" w:hAnsi="Calibri" w:cs="Calibri"/>
              </w:rPr>
              <w:t xml:space="preserve"> tijekom sata</w:t>
            </w:r>
          </w:p>
          <w:p w:rsidR="00B70042" w:rsidRDefault="00B70042" w:rsidP="0045057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- što je</w:t>
            </w:r>
            <w:r w:rsidRPr="2596093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vezano uz obrađenu temu zbunjujuće</w:t>
            </w:r>
          </w:p>
          <w:p w:rsidR="00753569" w:rsidRDefault="00B70042" w:rsidP="00450577">
            <w:pPr>
              <w:pStyle w:val="Bezproreda"/>
              <w:spacing w:before="120" w:after="120"/>
            </w:pPr>
            <w:r>
              <w:rPr>
                <w:rFonts w:cs="Calibri"/>
              </w:rPr>
              <w:t xml:space="preserve">              - </w:t>
            </w:r>
            <w:proofErr w:type="spellStart"/>
            <w:proofErr w:type="gramStart"/>
            <w:r>
              <w:rPr>
                <w:rFonts w:cs="Calibri"/>
              </w:rPr>
              <w:t>koji</w:t>
            </w:r>
            <w:proofErr w:type="spellEnd"/>
            <w:proofErr w:type="gramEnd"/>
            <w:r w:rsidRPr="25960936">
              <w:rPr>
                <w:rFonts w:cs="Calibri"/>
              </w:rPr>
              <w:t xml:space="preserve"> je </w:t>
            </w:r>
            <w:proofErr w:type="spellStart"/>
            <w:r w:rsidRPr="25960936">
              <w:rPr>
                <w:rFonts w:cs="Calibri"/>
              </w:rPr>
              <w:t>interes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za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daljnje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poučavanje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vezano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uz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obrađenu</w:t>
            </w:r>
            <w:proofErr w:type="spellEnd"/>
            <w:r w:rsidRPr="25960936">
              <w:rPr>
                <w:rFonts w:cs="Calibri"/>
              </w:rPr>
              <w:t xml:space="preserve"> </w:t>
            </w:r>
            <w:proofErr w:type="spellStart"/>
            <w:r w:rsidRPr="25960936">
              <w:rPr>
                <w:rFonts w:cs="Calibri"/>
              </w:rPr>
              <w:t>temu</w:t>
            </w:r>
            <w:proofErr w:type="spellEnd"/>
            <w:r w:rsidRPr="25960936">
              <w:rPr>
                <w:rFonts w:cs="Calibri"/>
              </w:rPr>
              <w:t>.</w:t>
            </w: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282230">
              <w:rPr>
                <w:color w:val="000000" w:themeColor="text1"/>
              </w:rPr>
              <w:t xml:space="preserve">u 2., 5., 6., 8. </w:t>
            </w:r>
            <w:r w:rsidR="00C81748">
              <w:rPr>
                <w:color w:val="000000" w:themeColor="text1"/>
              </w:rPr>
              <w:t>i</w:t>
            </w:r>
            <w:r w:rsidR="00282230">
              <w:rPr>
                <w:color w:val="000000" w:themeColor="text1"/>
              </w:rPr>
              <w:t xml:space="preserve"> 13</w:t>
            </w:r>
            <w:r w:rsidR="006A1AF4">
              <w:rPr>
                <w:color w:val="000000" w:themeColor="text1"/>
              </w:rPr>
              <w:t xml:space="preserve">. 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282230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Vršnjačko</w:t>
            </w:r>
            <w:r w:rsidR="00282230">
              <w:rPr>
                <w:color w:val="000000" w:themeColor="text1"/>
              </w:rPr>
              <w:t xml:space="preserve"> vrednovanje </w:t>
            </w:r>
            <w:proofErr w:type="spellStart"/>
            <w:r w:rsidR="00282230">
              <w:rPr>
                <w:color w:val="000000" w:themeColor="text1"/>
              </w:rPr>
              <w:t>skupinskog</w:t>
            </w:r>
            <w:proofErr w:type="spellEnd"/>
            <w:r w:rsidR="00282230">
              <w:rPr>
                <w:color w:val="000000" w:themeColor="text1"/>
              </w:rPr>
              <w:t xml:space="preserve"> rada u 1</w:t>
            </w:r>
            <w:r>
              <w:rPr>
                <w:color w:val="000000" w:themeColor="text1"/>
              </w:rPr>
              <w:t>.</w:t>
            </w:r>
            <w:r w:rsidR="00282230">
              <w:rPr>
                <w:color w:val="000000" w:themeColor="text1"/>
              </w:rPr>
              <w:t xml:space="preserve">, 3., 4. i </w:t>
            </w:r>
            <w:r w:rsidR="00282230">
              <w:rPr>
                <w:color w:val="000000" w:themeColor="text1"/>
              </w:rPr>
              <w:lastRenderedPageBreak/>
              <w:t>7. a</w:t>
            </w:r>
            <w:r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C81748" w:rsidRDefault="00282230" w:rsidP="00C81748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lastRenderedPageBreak/>
              <w:t>Vrednovanje 10., 11. I 12</w:t>
            </w:r>
            <w:r w:rsidR="00C81748" w:rsidRPr="00C81748">
              <w:rPr>
                <w:color w:val="auto"/>
              </w:rPr>
              <w:t xml:space="preserve">. </w:t>
            </w:r>
            <w:r w:rsidRPr="00C81748">
              <w:rPr>
                <w:color w:val="auto"/>
              </w:rPr>
              <w:t>A</w:t>
            </w:r>
            <w:r w:rsidR="00C81748" w:rsidRPr="00C81748">
              <w:rPr>
                <w:color w:val="auto"/>
              </w:rPr>
              <w:t>ktivnosti</w:t>
            </w:r>
            <w:r>
              <w:rPr>
                <w:color w:val="auto"/>
              </w:rPr>
              <w:t>.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38A" w:rsidP="00EC3D00">
      <w:r>
        <w:rPr>
          <w:noProof/>
          <w:lang w:eastAsia="hr-HR"/>
        </w:rPr>
        <w:drawing>
          <wp:inline distT="0" distB="0" distL="0" distR="0">
            <wp:extent cx="3770334" cy="1600200"/>
            <wp:effectExtent l="19050" t="0" r="1566" b="0"/>
            <wp:docPr id="2" name="Slika 2" descr="C:\Users\Nad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a\Desktop\inde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33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r-HR"/>
        </w:rPr>
        <w:drawing>
          <wp:inline distT="0" distB="0" distL="0" distR="0">
            <wp:extent cx="3400425" cy="1600200"/>
            <wp:effectExtent l="19050" t="0" r="9525" b="0"/>
            <wp:docPr id="3" name="Slika 3" descr="C:\Users\Nada\Desktop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a\Desktop\index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8A" w:rsidRDefault="00FC438A" w:rsidP="00EC3D00"/>
    <w:p w:rsidR="00FC438A" w:rsidRDefault="00FC438A" w:rsidP="00EC3D00">
      <w:r>
        <w:rPr>
          <w:noProof/>
          <w:lang w:eastAsia="hr-HR"/>
        </w:rPr>
        <w:lastRenderedPageBreak/>
        <w:drawing>
          <wp:inline distT="0" distB="0" distL="0" distR="0">
            <wp:extent cx="3744686" cy="1600200"/>
            <wp:effectExtent l="19050" t="0" r="8164" b="0"/>
            <wp:docPr id="4" name="Slika 4" descr="C:\Users\Nad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86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r-HR"/>
        </w:rPr>
        <w:drawing>
          <wp:inline distT="0" distB="0" distL="0" distR="0">
            <wp:extent cx="3400425" cy="1600200"/>
            <wp:effectExtent l="19050" t="0" r="9525" b="0"/>
            <wp:docPr id="5" name="Slika 5" descr="C:\Users\Nada\Desktop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da\Desktop\images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8A" w:rsidRDefault="00FC438A" w:rsidP="00EC3D00"/>
    <w:p w:rsidR="00FC438A" w:rsidRDefault="00FC438A" w:rsidP="00EC3D00">
      <w:r>
        <w:rPr>
          <w:noProof/>
          <w:lang w:eastAsia="hr-HR"/>
        </w:rPr>
        <w:drawing>
          <wp:inline distT="0" distB="0" distL="0" distR="0">
            <wp:extent cx="3095625" cy="1733550"/>
            <wp:effectExtent l="19050" t="0" r="9525" b="0"/>
            <wp:docPr id="6" name="Slika 6" descr="C:\Users\Nada\Desktop\imag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da\Desktop\images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F06">
        <w:tab/>
      </w:r>
      <w:r w:rsidR="00E23F06">
        <w:tab/>
      </w:r>
      <w:r w:rsidR="00E23F06">
        <w:tab/>
      </w:r>
      <w:r w:rsidR="00282230">
        <w:tab/>
      </w:r>
      <w:r w:rsidR="00282230">
        <w:tab/>
      </w:r>
      <w:r w:rsidR="00E23F06">
        <w:rPr>
          <w:noProof/>
          <w:lang w:eastAsia="hr-HR"/>
        </w:rPr>
        <w:drawing>
          <wp:inline distT="0" distB="0" distL="0" distR="0">
            <wp:extent cx="3700106" cy="1581150"/>
            <wp:effectExtent l="19050" t="0" r="0" b="0"/>
            <wp:docPr id="1" name="Slika 7" descr="C:\Users\Nada\Desktop\images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da\Desktop\images2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06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75" w:rsidRDefault="00C03B75" w:rsidP="00EC3D00"/>
    <w:p w:rsidR="00C03B75" w:rsidRDefault="00C03B75" w:rsidP="00EC3D00"/>
    <w:p w:rsidR="00C03B75" w:rsidRDefault="00C03B75" w:rsidP="00EC3D00"/>
    <w:p w:rsidR="00C03B75" w:rsidRDefault="00C03B75" w:rsidP="00EC3D00"/>
    <w:sectPr w:rsidR="00C03B75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16516"/>
    <w:multiLevelType w:val="hybridMultilevel"/>
    <w:tmpl w:val="58146920"/>
    <w:lvl w:ilvl="0" w:tplc="7D047768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419B0C97"/>
    <w:multiLevelType w:val="hybridMultilevel"/>
    <w:tmpl w:val="2E9A5554"/>
    <w:lvl w:ilvl="0" w:tplc="7ECE1E6A">
      <w:start w:val="3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F4DD6"/>
    <w:multiLevelType w:val="hybridMultilevel"/>
    <w:tmpl w:val="41BE6F00"/>
    <w:lvl w:ilvl="0" w:tplc="DDB404D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55B59"/>
    <w:rsid w:val="00073AC8"/>
    <w:rsid w:val="00074FF1"/>
    <w:rsid w:val="000903A2"/>
    <w:rsid w:val="001B220E"/>
    <w:rsid w:val="002322A4"/>
    <w:rsid w:val="00241805"/>
    <w:rsid w:val="002430A9"/>
    <w:rsid w:val="00282230"/>
    <w:rsid w:val="002870D0"/>
    <w:rsid w:val="00313D73"/>
    <w:rsid w:val="0036007C"/>
    <w:rsid w:val="00396B58"/>
    <w:rsid w:val="003B1691"/>
    <w:rsid w:val="003E6C06"/>
    <w:rsid w:val="003F7391"/>
    <w:rsid w:val="00446258"/>
    <w:rsid w:val="00450577"/>
    <w:rsid w:val="00450FBE"/>
    <w:rsid w:val="00463B1E"/>
    <w:rsid w:val="00546B9A"/>
    <w:rsid w:val="005957B3"/>
    <w:rsid w:val="005D3F67"/>
    <w:rsid w:val="005E3F73"/>
    <w:rsid w:val="006A1AF4"/>
    <w:rsid w:val="006B1A4C"/>
    <w:rsid w:val="00753569"/>
    <w:rsid w:val="00857876"/>
    <w:rsid w:val="00861494"/>
    <w:rsid w:val="008C017F"/>
    <w:rsid w:val="008E1DC4"/>
    <w:rsid w:val="008F785F"/>
    <w:rsid w:val="009856F8"/>
    <w:rsid w:val="009D6374"/>
    <w:rsid w:val="00A40755"/>
    <w:rsid w:val="00A6762A"/>
    <w:rsid w:val="00A86158"/>
    <w:rsid w:val="00AC1175"/>
    <w:rsid w:val="00B70042"/>
    <w:rsid w:val="00B7197E"/>
    <w:rsid w:val="00B75D67"/>
    <w:rsid w:val="00C03B75"/>
    <w:rsid w:val="00C81748"/>
    <w:rsid w:val="00C87498"/>
    <w:rsid w:val="00CC3B1B"/>
    <w:rsid w:val="00CE025B"/>
    <w:rsid w:val="00D658C5"/>
    <w:rsid w:val="00DC4EE2"/>
    <w:rsid w:val="00E23F06"/>
    <w:rsid w:val="00EC3D00"/>
    <w:rsid w:val="00ED0B4B"/>
    <w:rsid w:val="00ED1806"/>
    <w:rsid w:val="00EF4C0B"/>
    <w:rsid w:val="00F527EE"/>
    <w:rsid w:val="00FC438A"/>
    <w:rsid w:val="00FC4642"/>
    <w:rsid w:val="00FE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paragraph" w:styleId="Zaglavlje">
    <w:name w:val="header"/>
    <w:basedOn w:val="Normal"/>
    <w:link w:val="ZaglavljeChar"/>
    <w:uiPriority w:val="99"/>
    <w:unhideWhenUsed/>
    <w:rsid w:val="00B7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6E6DE0-DE81-46FE-B01C-D4617AA3834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BD3900-D664-420B-A1D7-3C76A2B2C162}">
      <dgm:prSet phldrT="[Tekst]"/>
      <dgm:spPr/>
      <dgm:t>
        <a:bodyPr/>
        <a:lstStyle/>
        <a:p>
          <a:endParaRPr lang="hr-HR"/>
        </a:p>
      </dgm:t>
    </dgm:pt>
    <dgm:pt modelId="{B1832678-A4A9-488C-A64A-1D4CF685B261}" type="parTrans" cxnId="{34437683-178E-443C-81B8-8A879EC657FC}">
      <dgm:prSet/>
      <dgm:spPr/>
      <dgm:t>
        <a:bodyPr/>
        <a:lstStyle/>
        <a:p>
          <a:endParaRPr lang="hr-HR"/>
        </a:p>
      </dgm:t>
    </dgm:pt>
    <dgm:pt modelId="{AF953261-3A2A-48CA-90FA-6EDF4E472E40}" type="sibTrans" cxnId="{34437683-178E-443C-81B8-8A879EC657FC}">
      <dgm:prSet/>
      <dgm:spPr/>
      <dgm:t>
        <a:bodyPr/>
        <a:lstStyle/>
        <a:p>
          <a:endParaRPr lang="hr-HR"/>
        </a:p>
      </dgm:t>
    </dgm:pt>
    <dgm:pt modelId="{BFFF374E-8ABA-4141-B4C2-6DC96CFDDCA3}">
      <dgm:prSet phldrT="[Tekst]"/>
      <dgm:spPr/>
      <dgm:t>
        <a:bodyPr/>
        <a:lstStyle/>
        <a:p>
          <a:endParaRPr lang="hr-HR"/>
        </a:p>
      </dgm:t>
    </dgm:pt>
    <dgm:pt modelId="{FF8EA02C-B945-43A9-90A1-D709EE222F21}" type="parTrans" cxnId="{022F5A99-A765-4432-A564-A92EEB9EDE17}">
      <dgm:prSet/>
      <dgm:spPr/>
      <dgm:t>
        <a:bodyPr/>
        <a:lstStyle/>
        <a:p>
          <a:endParaRPr lang="hr-HR"/>
        </a:p>
      </dgm:t>
    </dgm:pt>
    <dgm:pt modelId="{B737AC4E-590B-4529-B41B-C4DEC5C76183}" type="sibTrans" cxnId="{022F5A99-A765-4432-A564-A92EEB9EDE17}">
      <dgm:prSet/>
      <dgm:spPr/>
      <dgm:t>
        <a:bodyPr/>
        <a:lstStyle/>
        <a:p>
          <a:endParaRPr lang="hr-HR"/>
        </a:p>
      </dgm:t>
    </dgm:pt>
    <dgm:pt modelId="{0F8426DE-E285-4526-8CAE-0D6ECC407E67}">
      <dgm:prSet phldrT="[Tekst]"/>
      <dgm:spPr/>
      <dgm:t>
        <a:bodyPr/>
        <a:lstStyle/>
        <a:p>
          <a:endParaRPr lang="hr-HR"/>
        </a:p>
      </dgm:t>
    </dgm:pt>
    <dgm:pt modelId="{28AB3CE7-C1D7-4720-8E91-132BD202A503}" type="parTrans" cxnId="{75B6FBCC-EA68-4E7F-9A7A-815A3E47E6D2}">
      <dgm:prSet/>
      <dgm:spPr/>
      <dgm:t>
        <a:bodyPr/>
        <a:lstStyle/>
        <a:p>
          <a:endParaRPr lang="hr-HR"/>
        </a:p>
      </dgm:t>
    </dgm:pt>
    <dgm:pt modelId="{BFE9AE5D-1088-4426-8DE7-00567D1485C3}" type="sibTrans" cxnId="{75B6FBCC-EA68-4E7F-9A7A-815A3E47E6D2}">
      <dgm:prSet/>
      <dgm:spPr/>
      <dgm:t>
        <a:bodyPr/>
        <a:lstStyle/>
        <a:p>
          <a:endParaRPr lang="hr-HR"/>
        </a:p>
      </dgm:t>
    </dgm:pt>
    <dgm:pt modelId="{4E512085-CBED-49BA-9E51-53632080BC95}">
      <dgm:prSet phldrT="[Tekst]"/>
      <dgm:spPr/>
      <dgm:t>
        <a:bodyPr/>
        <a:lstStyle/>
        <a:p>
          <a:endParaRPr lang="hr-HR"/>
        </a:p>
      </dgm:t>
    </dgm:pt>
    <dgm:pt modelId="{C5BED643-B417-4B19-A4C4-E34F6043AA22}" type="parTrans" cxnId="{0E4473E5-90BF-459C-9817-0F36EBF618B4}">
      <dgm:prSet/>
      <dgm:spPr/>
      <dgm:t>
        <a:bodyPr/>
        <a:lstStyle/>
        <a:p>
          <a:endParaRPr lang="hr-HR"/>
        </a:p>
      </dgm:t>
    </dgm:pt>
    <dgm:pt modelId="{B748C2C2-F227-46E2-842F-FE552903122E}" type="sibTrans" cxnId="{0E4473E5-90BF-459C-9817-0F36EBF618B4}">
      <dgm:prSet/>
      <dgm:spPr/>
      <dgm:t>
        <a:bodyPr/>
        <a:lstStyle/>
        <a:p>
          <a:endParaRPr lang="hr-HR"/>
        </a:p>
      </dgm:t>
    </dgm:pt>
    <dgm:pt modelId="{A4EA0D26-6DC6-4599-94DB-EEF41ACC3526}">
      <dgm:prSet phldrT="[Tekst]"/>
      <dgm:spPr/>
      <dgm:t>
        <a:bodyPr/>
        <a:lstStyle/>
        <a:p>
          <a:endParaRPr lang="hr-HR"/>
        </a:p>
      </dgm:t>
    </dgm:pt>
    <dgm:pt modelId="{2E33A7F3-5672-4CA1-82B4-D52D708EC3F4}" type="parTrans" cxnId="{AD155B46-BA3E-421D-9E96-54397586E5DA}">
      <dgm:prSet/>
      <dgm:spPr/>
      <dgm:t>
        <a:bodyPr/>
        <a:lstStyle/>
        <a:p>
          <a:endParaRPr lang="hr-HR"/>
        </a:p>
      </dgm:t>
    </dgm:pt>
    <dgm:pt modelId="{A579755A-FBF4-4034-AF3F-12D7741A0CD2}" type="sibTrans" cxnId="{AD155B46-BA3E-421D-9E96-54397586E5DA}">
      <dgm:prSet/>
      <dgm:spPr/>
      <dgm:t>
        <a:bodyPr/>
        <a:lstStyle/>
        <a:p>
          <a:endParaRPr lang="hr-HR"/>
        </a:p>
      </dgm:t>
    </dgm:pt>
    <dgm:pt modelId="{507E793D-A7CC-4608-81D2-DCD88443097D}" type="pres">
      <dgm:prSet presAssocID="{406E6DE0-DE81-46FE-B01C-D4617AA38347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540BF73-5713-4B2D-9865-7832FEBA9869}" type="pres">
      <dgm:prSet presAssocID="{406E6DE0-DE81-46FE-B01C-D4617AA38347}" presName="matrix" presStyleCnt="0"/>
      <dgm:spPr/>
    </dgm:pt>
    <dgm:pt modelId="{2F77AFC8-9DDC-41CF-9042-4E293461AA96}" type="pres">
      <dgm:prSet presAssocID="{406E6DE0-DE81-46FE-B01C-D4617AA38347}" presName="tile1" presStyleLbl="node1" presStyleIdx="0" presStyleCnt="4"/>
      <dgm:spPr/>
      <dgm:t>
        <a:bodyPr/>
        <a:lstStyle/>
        <a:p>
          <a:endParaRPr lang="hr-HR"/>
        </a:p>
      </dgm:t>
    </dgm:pt>
    <dgm:pt modelId="{4C25CCBA-AF02-4151-B39E-EAE83DA1D2EA}" type="pres">
      <dgm:prSet presAssocID="{406E6DE0-DE81-46FE-B01C-D4617AA3834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3D27DB8-5021-45B2-8632-3AACC85C310A}" type="pres">
      <dgm:prSet presAssocID="{406E6DE0-DE81-46FE-B01C-D4617AA38347}" presName="tile2" presStyleLbl="node1" presStyleIdx="1" presStyleCnt="4"/>
      <dgm:spPr/>
      <dgm:t>
        <a:bodyPr/>
        <a:lstStyle/>
        <a:p>
          <a:endParaRPr lang="hr-HR"/>
        </a:p>
      </dgm:t>
    </dgm:pt>
    <dgm:pt modelId="{9B03ED71-709F-4400-A6FA-F1AC7FB5753C}" type="pres">
      <dgm:prSet presAssocID="{406E6DE0-DE81-46FE-B01C-D4617AA3834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82933BC-20E0-4377-B1ED-361DFB442402}" type="pres">
      <dgm:prSet presAssocID="{406E6DE0-DE81-46FE-B01C-D4617AA38347}" presName="tile3" presStyleLbl="node1" presStyleIdx="2" presStyleCnt="4"/>
      <dgm:spPr/>
      <dgm:t>
        <a:bodyPr/>
        <a:lstStyle/>
        <a:p>
          <a:endParaRPr lang="hr-HR"/>
        </a:p>
      </dgm:t>
    </dgm:pt>
    <dgm:pt modelId="{EE7ABC5D-716A-4E27-A1FB-DAFE42368732}" type="pres">
      <dgm:prSet presAssocID="{406E6DE0-DE81-46FE-B01C-D4617AA3834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770CB60-F970-47EC-9C93-6341FECE1060}" type="pres">
      <dgm:prSet presAssocID="{406E6DE0-DE81-46FE-B01C-D4617AA38347}" presName="tile4" presStyleLbl="node1" presStyleIdx="3" presStyleCnt="4"/>
      <dgm:spPr/>
      <dgm:t>
        <a:bodyPr/>
        <a:lstStyle/>
        <a:p>
          <a:endParaRPr lang="hr-HR"/>
        </a:p>
      </dgm:t>
    </dgm:pt>
    <dgm:pt modelId="{550D0572-8937-40F6-98B0-CAE4D3088997}" type="pres">
      <dgm:prSet presAssocID="{406E6DE0-DE81-46FE-B01C-D4617AA3834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CFD1878-9C7A-4BDA-94B0-FA00AF98E87D}" type="pres">
      <dgm:prSet presAssocID="{406E6DE0-DE81-46FE-B01C-D4617AA38347}" presName="centerTile" presStyleLbl="fgShp" presStyleIdx="0" presStyleCnt="1" custScaleX="164021" custScaleY="183574">
        <dgm:presLayoutVars>
          <dgm:chMax val="0"/>
          <dgm:chPref val="0"/>
        </dgm:presLayoutVars>
      </dgm:prSet>
      <dgm:spPr/>
      <dgm:t>
        <a:bodyPr/>
        <a:lstStyle/>
        <a:p>
          <a:endParaRPr lang="hr-HR"/>
        </a:p>
      </dgm:t>
    </dgm:pt>
  </dgm:ptLst>
  <dgm:cxnLst>
    <dgm:cxn modelId="{0E4473E5-90BF-459C-9817-0F36EBF618B4}" srcId="{48BD3900-D664-420B-A1D7-3C76A2B2C162}" destId="{4E512085-CBED-49BA-9E51-53632080BC95}" srcOrd="2" destOrd="0" parTransId="{C5BED643-B417-4B19-A4C4-E34F6043AA22}" sibTransId="{B748C2C2-F227-46E2-842F-FE552903122E}"/>
    <dgm:cxn modelId="{8CB6702B-F60C-446E-BB34-9243C2C0FA32}" type="presOf" srcId="{A4EA0D26-6DC6-4599-94DB-EEF41ACC3526}" destId="{0770CB60-F970-47EC-9C93-6341FECE1060}" srcOrd="0" destOrd="0" presId="urn:microsoft.com/office/officeart/2005/8/layout/matrix1"/>
    <dgm:cxn modelId="{E44A3B9C-3350-466F-9E9C-668C488D731E}" type="presOf" srcId="{BFFF374E-8ABA-4141-B4C2-6DC96CFDDCA3}" destId="{2F77AFC8-9DDC-41CF-9042-4E293461AA96}" srcOrd="0" destOrd="0" presId="urn:microsoft.com/office/officeart/2005/8/layout/matrix1"/>
    <dgm:cxn modelId="{022F5A99-A765-4432-A564-A92EEB9EDE17}" srcId="{48BD3900-D664-420B-A1D7-3C76A2B2C162}" destId="{BFFF374E-8ABA-4141-B4C2-6DC96CFDDCA3}" srcOrd="0" destOrd="0" parTransId="{FF8EA02C-B945-43A9-90A1-D709EE222F21}" sibTransId="{B737AC4E-590B-4529-B41B-C4DEC5C76183}"/>
    <dgm:cxn modelId="{8099D37E-6FBF-4689-AC1C-38959B720AAB}" type="presOf" srcId="{A4EA0D26-6DC6-4599-94DB-EEF41ACC3526}" destId="{550D0572-8937-40F6-98B0-CAE4D3088997}" srcOrd="1" destOrd="0" presId="urn:microsoft.com/office/officeart/2005/8/layout/matrix1"/>
    <dgm:cxn modelId="{75B6FBCC-EA68-4E7F-9A7A-815A3E47E6D2}" srcId="{48BD3900-D664-420B-A1D7-3C76A2B2C162}" destId="{0F8426DE-E285-4526-8CAE-0D6ECC407E67}" srcOrd="1" destOrd="0" parTransId="{28AB3CE7-C1D7-4720-8E91-132BD202A503}" sibTransId="{BFE9AE5D-1088-4426-8DE7-00567D1485C3}"/>
    <dgm:cxn modelId="{3230601B-00BA-4C71-9AD4-BDC6EEAA52A0}" type="presOf" srcId="{4E512085-CBED-49BA-9E51-53632080BC95}" destId="{EE7ABC5D-716A-4E27-A1FB-DAFE42368732}" srcOrd="1" destOrd="0" presId="urn:microsoft.com/office/officeart/2005/8/layout/matrix1"/>
    <dgm:cxn modelId="{AD155B46-BA3E-421D-9E96-54397586E5DA}" srcId="{48BD3900-D664-420B-A1D7-3C76A2B2C162}" destId="{A4EA0D26-6DC6-4599-94DB-EEF41ACC3526}" srcOrd="3" destOrd="0" parTransId="{2E33A7F3-5672-4CA1-82B4-D52D708EC3F4}" sibTransId="{A579755A-FBF4-4034-AF3F-12D7741A0CD2}"/>
    <dgm:cxn modelId="{34437683-178E-443C-81B8-8A879EC657FC}" srcId="{406E6DE0-DE81-46FE-B01C-D4617AA38347}" destId="{48BD3900-D664-420B-A1D7-3C76A2B2C162}" srcOrd="0" destOrd="0" parTransId="{B1832678-A4A9-488C-A64A-1D4CF685B261}" sibTransId="{AF953261-3A2A-48CA-90FA-6EDF4E472E40}"/>
    <dgm:cxn modelId="{50DC65EB-ED1C-47CD-924B-AA013E2093CB}" type="presOf" srcId="{4E512085-CBED-49BA-9E51-53632080BC95}" destId="{D82933BC-20E0-4377-B1ED-361DFB442402}" srcOrd="0" destOrd="0" presId="urn:microsoft.com/office/officeart/2005/8/layout/matrix1"/>
    <dgm:cxn modelId="{1F201962-F328-4D79-BDBD-0363532E691D}" type="presOf" srcId="{48BD3900-D664-420B-A1D7-3C76A2B2C162}" destId="{BCFD1878-9C7A-4BDA-94B0-FA00AF98E87D}" srcOrd="0" destOrd="0" presId="urn:microsoft.com/office/officeart/2005/8/layout/matrix1"/>
    <dgm:cxn modelId="{0B686429-9B44-421A-9973-47AC7B66D6DC}" type="presOf" srcId="{0F8426DE-E285-4526-8CAE-0D6ECC407E67}" destId="{9B03ED71-709F-4400-A6FA-F1AC7FB5753C}" srcOrd="1" destOrd="0" presId="urn:microsoft.com/office/officeart/2005/8/layout/matrix1"/>
    <dgm:cxn modelId="{A7723591-E737-4F8D-9A40-B255164F3D7E}" type="presOf" srcId="{406E6DE0-DE81-46FE-B01C-D4617AA38347}" destId="{507E793D-A7CC-4608-81D2-DCD88443097D}" srcOrd="0" destOrd="0" presId="urn:microsoft.com/office/officeart/2005/8/layout/matrix1"/>
    <dgm:cxn modelId="{634663EF-49F5-4F02-BD64-0A130933627E}" type="presOf" srcId="{BFFF374E-8ABA-4141-B4C2-6DC96CFDDCA3}" destId="{4C25CCBA-AF02-4151-B39E-EAE83DA1D2EA}" srcOrd="1" destOrd="0" presId="urn:microsoft.com/office/officeart/2005/8/layout/matrix1"/>
    <dgm:cxn modelId="{175AD90A-6490-4060-B193-17167C21E517}" type="presOf" srcId="{0F8426DE-E285-4526-8CAE-0D6ECC407E67}" destId="{63D27DB8-5021-45B2-8632-3AACC85C310A}" srcOrd="0" destOrd="0" presId="urn:microsoft.com/office/officeart/2005/8/layout/matrix1"/>
    <dgm:cxn modelId="{6B7E09C2-9D4C-4953-B9B9-C4B11C1E4C57}" type="presParOf" srcId="{507E793D-A7CC-4608-81D2-DCD88443097D}" destId="{B540BF73-5713-4B2D-9865-7832FEBA9869}" srcOrd="0" destOrd="0" presId="urn:microsoft.com/office/officeart/2005/8/layout/matrix1"/>
    <dgm:cxn modelId="{76D611F3-9AF3-4861-BE47-27A7E80B01C1}" type="presParOf" srcId="{B540BF73-5713-4B2D-9865-7832FEBA9869}" destId="{2F77AFC8-9DDC-41CF-9042-4E293461AA96}" srcOrd="0" destOrd="0" presId="urn:microsoft.com/office/officeart/2005/8/layout/matrix1"/>
    <dgm:cxn modelId="{57BE25C2-29DE-422E-93C5-F6D399F2B548}" type="presParOf" srcId="{B540BF73-5713-4B2D-9865-7832FEBA9869}" destId="{4C25CCBA-AF02-4151-B39E-EAE83DA1D2EA}" srcOrd="1" destOrd="0" presId="urn:microsoft.com/office/officeart/2005/8/layout/matrix1"/>
    <dgm:cxn modelId="{F6AF5C3D-D485-4D67-A662-BCA51C7D6EDC}" type="presParOf" srcId="{B540BF73-5713-4B2D-9865-7832FEBA9869}" destId="{63D27DB8-5021-45B2-8632-3AACC85C310A}" srcOrd="2" destOrd="0" presId="urn:microsoft.com/office/officeart/2005/8/layout/matrix1"/>
    <dgm:cxn modelId="{206D8BE8-972D-40C5-A8F7-8C0C8F75716A}" type="presParOf" srcId="{B540BF73-5713-4B2D-9865-7832FEBA9869}" destId="{9B03ED71-709F-4400-A6FA-F1AC7FB5753C}" srcOrd="3" destOrd="0" presId="urn:microsoft.com/office/officeart/2005/8/layout/matrix1"/>
    <dgm:cxn modelId="{9DE8ED7B-336C-44D0-BFB2-CDC562D3D2BB}" type="presParOf" srcId="{B540BF73-5713-4B2D-9865-7832FEBA9869}" destId="{D82933BC-20E0-4377-B1ED-361DFB442402}" srcOrd="4" destOrd="0" presId="urn:microsoft.com/office/officeart/2005/8/layout/matrix1"/>
    <dgm:cxn modelId="{6031E3CB-9882-47B5-8564-137BE181D395}" type="presParOf" srcId="{B540BF73-5713-4B2D-9865-7832FEBA9869}" destId="{EE7ABC5D-716A-4E27-A1FB-DAFE42368732}" srcOrd="5" destOrd="0" presId="urn:microsoft.com/office/officeart/2005/8/layout/matrix1"/>
    <dgm:cxn modelId="{23F7411B-64EB-4331-AA67-0AB1A765FFD1}" type="presParOf" srcId="{B540BF73-5713-4B2D-9865-7832FEBA9869}" destId="{0770CB60-F970-47EC-9C93-6341FECE1060}" srcOrd="6" destOrd="0" presId="urn:microsoft.com/office/officeart/2005/8/layout/matrix1"/>
    <dgm:cxn modelId="{95265183-1262-443F-8AC7-73995468D97E}" type="presParOf" srcId="{B540BF73-5713-4B2D-9865-7832FEBA9869}" destId="{550D0572-8937-40F6-98B0-CAE4D3088997}" srcOrd="7" destOrd="0" presId="urn:microsoft.com/office/officeart/2005/8/layout/matrix1"/>
    <dgm:cxn modelId="{416CFCD2-96B8-4392-97C9-BE721C7422ED}" type="presParOf" srcId="{507E793D-A7CC-4608-81D2-DCD88443097D}" destId="{BCFD1878-9C7A-4BDA-94B0-FA00AF98E87D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2020-02-29T04:37:00Z</dcterms:created>
  <dcterms:modified xsi:type="dcterms:W3CDTF">2020-03-26T10:12:00Z</dcterms:modified>
</cp:coreProperties>
</file>